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43C5" w14:textId="709BEE01" w:rsidR="006175C7" w:rsidRDefault="006175C7" w:rsidP="006175C7">
      <w:pPr>
        <w:pStyle w:val="Heading1"/>
        <w:spacing w:after="600"/>
      </w:pPr>
      <w:r w:rsidRPr="00966FE9">
        <w:t>CY 2024 Basic Wage Standards</w:t>
      </w:r>
    </w:p>
    <w:tbl>
      <w:tblPr>
        <w:tblStyle w:val="MagentaTable"/>
        <w:tblW w:w="9360" w:type="dxa"/>
        <w:tblLayout w:type="fixed"/>
        <w:tblLook w:val="0620" w:firstRow="1" w:lastRow="0" w:firstColumn="0" w:lastColumn="0" w:noHBand="1" w:noVBand="1"/>
      </w:tblPr>
      <w:tblGrid>
        <w:gridCol w:w="3426"/>
        <w:gridCol w:w="2827"/>
        <w:gridCol w:w="3107"/>
      </w:tblGrid>
      <w:tr w:rsidR="006175C7" w:rsidRPr="00611445" w14:paraId="04D51522" w14:textId="77777777" w:rsidTr="006175C7">
        <w:trPr>
          <w:cnfStyle w:val="100000000000" w:firstRow="1" w:lastRow="0" w:firstColumn="0" w:lastColumn="0" w:oddVBand="0" w:evenVBand="0" w:oddHBand="0" w:evenHBand="0" w:firstRowFirstColumn="0" w:firstRowLastColumn="0" w:lastRowFirstColumn="0" w:lastRowLastColumn="0"/>
          <w:trHeight w:val="321"/>
          <w:tblHeader/>
        </w:trPr>
        <w:tc>
          <w:tcPr>
            <w:tcW w:w="3426" w:type="dxa"/>
            <w:vAlign w:val="center"/>
            <w:hideMark/>
          </w:tcPr>
          <w:p w14:paraId="220B422B" w14:textId="77777777" w:rsidR="006175C7" w:rsidRPr="00611445" w:rsidRDefault="006175C7" w:rsidP="00143C2C">
            <w:pPr>
              <w:spacing w:after="0"/>
              <w:textAlignment w:val="baseline"/>
              <w:rPr>
                <w:rFonts w:cs="Segoe UI"/>
              </w:rPr>
            </w:pPr>
            <w:r w:rsidRPr="00611445">
              <w:rPr>
                <w:rFonts w:cs="Segoe UI"/>
                <w:bCs/>
              </w:rPr>
              <w:t>County</w:t>
            </w:r>
            <w:r w:rsidRPr="00611445">
              <w:rPr>
                <w:rFonts w:cs="Segoe UI"/>
              </w:rPr>
              <w:t> </w:t>
            </w:r>
          </w:p>
        </w:tc>
        <w:tc>
          <w:tcPr>
            <w:tcW w:w="2827" w:type="dxa"/>
            <w:vAlign w:val="center"/>
            <w:hideMark/>
          </w:tcPr>
          <w:p w14:paraId="24F63E32" w14:textId="77777777" w:rsidR="006175C7" w:rsidRPr="00611445" w:rsidRDefault="006175C7" w:rsidP="00143C2C">
            <w:pPr>
              <w:spacing w:after="0"/>
              <w:textAlignment w:val="baseline"/>
              <w:rPr>
                <w:rFonts w:cs="Segoe UI"/>
              </w:rPr>
            </w:pPr>
            <w:r w:rsidRPr="00611445">
              <w:rPr>
                <w:rFonts w:cs="Segoe UI"/>
                <w:bCs/>
              </w:rPr>
              <w:t>Direct Care Worker</w:t>
            </w:r>
            <w:r w:rsidRPr="00611445">
              <w:rPr>
                <w:rFonts w:cs="Segoe UI"/>
              </w:rPr>
              <w:t> </w:t>
            </w:r>
          </w:p>
        </w:tc>
        <w:tc>
          <w:tcPr>
            <w:tcW w:w="3107" w:type="dxa"/>
            <w:vAlign w:val="center"/>
            <w:hideMark/>
          </w:tcPr>
          <w:p w14:paraId="15BCBE16" w14:textId="77777777" w:rsidR="006175C7" w:rsidRPr="00611445" w:rsidRDefault="006175C7" w:rsidP="00143C2C">
            <w:pPr>
              <w:spacing w:after="0"/>
              <w:textAlignment w:val="baseline"/>
              <w:rPr>
                <w:rFonts w:cs="Segoe UI"/>
              </w:rPr>
            </w:pPr>
            <w:r w:rsidRPr="00611445">
              <w:rPr>
                <w:rFonts w:cs="Segoe UI"/>
                <w:bCs/>
              </w:rPr>
              <w:t>Indirect Care Worker</w:t>
            </w:r>
            <w:r w:rsidRPr="00611445">
              <w:rPr>
                <w:rFonts w:cs="Segoe UI"/>
              </w:rPr>
              <w:t> </w:t>
            </w:r>
          </w:p>
        </w:tc>
      </w:tr>
      <w:tr w:rsidR="006175C7" w:rsidRPr="00611445" w14:paraId="5BC6A187" w14:textId="77777777" w:rsidTr="006175C7">
        <w:trPr>
          <w:trHeight w:val="321"/>
        </w:trPr>
        <w:tc>
          <w:tcPr>
            <w:tcW w:w="3426" w:type="dxa"/>
            <w:hideMark/>
          </w:tcPr>
          <w:p w14:paraId="7D98633C" w14:textId="77777777" w:rsidR="006175C7" w:rsidRPr="00611445" w:rsidRDefault="006175C7" w:rsidP="00143C2C">
            <w:pPr>
              <w:spacing w:after="0"/>
              <w:textAlignment w:val="baseline"/>
              <w:rPr>
                <w:rFonts w:cs="Segoe UI"/>
              </w:rPr>
            </w:pPr>
            <w:r w:rsidRPr="00611445">
              <w:rPr>
                <w:rFonts w:cs="Segoe UI"/>
              </w:rPr>
              <w:t>Alameda  </w:t>
            </w:r>
          </w:p>
        </w:tc>
        <w:tc>
          <w:tcPr>
            <w:tcW w:w="2827" w:type="dxa"/>
            <w:hideMark/>
          </w:tcPr>
          <w:p w14:paraId="5A23E33D"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2DD19179"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17FC9674" w14:textId="77777777" w:rsidTr="006175C7">
        <w:trPr>
          <w:trHeight w:val="321"/>
        </w:trPr>
        <w:tc>
          <w:tcPr>
            <w:tcW w:w="3426" w:type="dxa"/>
            <w:hideMark/>
          </w:tcPr>
          <w:p w14:paraId="6E2F9853" w14:textId="77777777" w:rsidR="006175C7" w:rsidRPr="00611445" w:rsidRDefault="006175C7" w:rsidP="00143C2C">
            <w:pPr>
              <w:spacing w:after="0"/>
              <w:textAlignment w:val="baseline"/>
              <w:rPr>
                <w:rFonts w:cs="Segoe UI"/>
              </w:rPr>
            </w:pPr>
            <w:r w:rsidRPr="00611445">
              <w:rPr>
                <w:rFonts w:cs="Segoe UI"/>
              </w:rPr>
              <w:t>Alpine  </w:t>
            </w:r>
          </w:p>
        </w:tc>
        <w:tc>
          <w:tcPr>
            <w:tcW w:w="2827" w:type="dxa"/>
            <w:hideMark/>
          </w:tcPr>
          <w:p w14:paraId="32F391A7"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452783EB"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6C1FFA54" w14:textId="77777777" w:rsidTr="006175C7">
        <w:trPr>
          <w:trHeight w:val="321"/>
        </w:trPr>
        <w:tc>
          <w:tcPr>
            <w:tcW w:w="3426" w:type="dxa"/>
            <w:hideMark/>
          </w:tcPr>
          <w:p w14:paraId="5024AFF0" w14:textId="77777777" w:rsidR="006175C7" w:rsidRPr="00611445" w:rsidRDefault="006175C7" w:rsidP="00143C2C">
            <w:pPr>
              <w:spacing w:after="0"/>
              <w:textAlignment w:val="baseline"/>
              <w:rPr>
                <w:rFonts w:cs="Segoe UI"/>
              </w:rPr>
            </w:pPr>
            <w:r w:rsidRPr="00611445">
              <w:rPr>
                <w:rFonts w:cs="Segoe UI"/>
              </w:rPr>
              <w:t>Amador  </w:t>
            </w:r>
          </w:p>
        </w:tc>
        <w:tc>
          <w:tcPr>
            <w:tcW w:w="2827" w:type="dxa"/>
            <w:hideMark/>
          </w:tcPr>
          <w:p w14:paraId="2A7E753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50627499"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16E9CA31" w14:textId="77777777" w:rsidTr="006175C7">
        <w:trPr>
          <w:trHeight w:val="321"/>
        </w:trPr>
        <w:tc>
          <w:tcPr>
            <w:tcW w:w="3426" w:type="dxa"/>
            <w:hideMark/>
          </w:tcPr>
          <w:p w14:paraId="21D3662C" w14:textId="77777777" w:rsidR="006175C7" w:rsidRPr="00611445" w:rsidRDefault="006175C7" w:rsidP="00143C2C">
            <w:pPr>
              <w:spacing w:after="0"/>
              <w:textAlignment w:val="baseline"/>
              <w:rPr>
                <w:rFonts w:cs="Segoe UI"/>
              </w:rPr>
            </w:pPr>
            <w:r w:rsidRPr="00611445">
              <w:rPr>
                <w:rFonts w:cs="Segoe UI"/>
              </w:rPr>
              <w:t>Butte  </w:t>
            </w:r>
          </w:p>
        </w:tc>
        <w:tc>
          <w:tcPr>
            <w:tcW w:w="2827" w:type="dxa"/>
            <w:hideMark/>
          </w:tcPr>
          <w:p w14:paraId="460370FD"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0D126CEF" w14:textId="77777777" w:rsidR="006175C7" w:rsidRPr="00611445" w:rsidRDefault="006175C7" w:rsidP="00143C2C">
            <w:pPr>
              <w:spacing w:after="0"/>
              <w:textAlignment w:val="baseline"/>
              <w:rPr>
                <w:rFonts w:cs="Segoe UI"/>
              </w:rPr>
            </w:pPr>
            <w:r w:rsidRPr="00611445">
              <w:rPr>
                <w:rFonts w:cs="Segoe UI"/>
                <w:color w:val="000000"/>
              </w:rPr>
              <w:t>$18.20  </w:t>
            </w:r>
          </w:p>
        </w:tc>
      </w:tr>
      <w:tr w:rsidR="006175C7" w:rsidRPr="00611445" w14:paraId="34985545" w14:textId="77777777" w:rsidTr="006175C7">
        <w:trPr>
          <w:trHeight w:val="321"/>
        </w:trPr>
        <w:tc>
          <w:tcPr>
            <w:tcW w:w="3426" w:type="dxa"/>
            <w:hideMark/>
          </w:tcPr>
          <w:p w14:paraId="21FE8A93" w14:textId="77777777" w:rsidR="006175C7" w:rsidRPr="00611445" w:rsidRDefault="006175C7" w:rsidP="00143C2C">
            <w:pPr>
              <w:spacing w:after="0"/>
              <w:textAlignment w:val="baseline"/>
              <w:rPr>
                <w:rFonts w:cs="Segoe UI"/>
              </w:rPr>
            </w:pPr>
            <w:r w:rsidRPr="00611445">
              <w:rPr>
                <w:rFonts w:cs="Segoe UI"/>
              </w:rPr>
              <w:t>Calaveras  </w:t>
            </w:r>
          </w:p>
        </w:tc>
        <w:tc>
          <w:tcPr>
            <w:tcW w:w="2827" w:type="dxa"/>
            <w:hideMark/>
          </w:tcPr>
          <w:p w14:paraId="3D16FBE6"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5CA7FDF"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EF92A2A" w14:textId="77777777" w:rsidTr="006175C7">
        <w:trPr>
          <w:trHeight w:val="321"/>
        </w:trPr>
        <w:tc>
          <w:tcPr>
            <w:tcW w:w="3426" w:type="dxa"/>
            <w:hideMark/>
          </w:tcPr>
          <w:p w14:paraId="530C07F0" w14:textId="77777777" w:rsidR="006175C7" w:rsidRPr="00611445" w:rsidRDefault="006175C7" w:rsidP="00143C2C">
            <w:pPr>
              <w:spacing w:after="0"/>
              <w:textAlignment w:val="baseline"/>
              <w:rPr>
                <w:rFonts w:cs="Segoe UI"/>
              </w:rPr>
            </w:pPr>
            <w:r w:rsidRPr="00611445">
              <w:rPr>
                <w:rFonts w:cs="Segoe UI"/>
              </w:rPr>
              <w:t>Colusa  </w:t>
            </w:r>
          </w:p>
        </w:tc>
        <w:tc>
          <w:tcPr>
            <w:tcW w:w="2827" w:type="dxa"/>
            <w:hideMark/>
          </w:tcPr>
          <w:p w14:paraId="0F997428"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D09E093"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004F66AB" w14:textId="77777777" w:rsidTr="006175C7">
        <w:trPr>
          <w:trHeight w:val="321"/>
        </w:trPr>
        <w:tc>
          <w:tcPr>
            <w:tcW w:w="3426" w:type="dxa"/>
            <w:hideMark/>
          </w:tcPr>
          <w:p w14:paraId="47D36107" w14:textId="77777777" w:rsidR="006175C7" w:rsidRPr="00611445" w:rsidRDefault="006175C7" w:rsidP="00143C2C">
            <w:pPr>
              <w:spacing w:after="0"/>
              <w:textAlignment w:val="baseline"/>
              <w:rPr>
                <w:rFonts w:cs="Segoe UI"/>
              </w:rPr>
            </w:pPr>
            <w:r w:rsidRPr="00611445">
              <w:rPr>
                <w:rFonts w:cs="Segoe UI"/>
              </w:rPr>
              <w:t>Contra Costa  </w:t>
            </w:r>
          </w:p>
        </w:tc>
        <w:tc>
          <w:tcPr>
            <w:tcW w:w="2827" w:type="dxa"/>
            <w:hideMark/>
          </w:tcPr>
          <w:p w14:paraId="133E263B"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524D735C"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4ACA0B60" w14:textId="77777777" w:rsidTr="006175C7">
        <w:trPr>
          <w:trHeight w:val="321"/>
        </w:trPr>
        <w:tc>
          <w:tcPr>
            <w:tcW w:w="3426" w:type="dxa"/>
            <w:hideMark/>
          </w:tcPr>
          <w:p w14:paraId="01226439" w14:textId="77777777" w:rsidR="006175C7" w:rsidRPr="00611445" w:rsidRDefault="006175C7" w:rsidP="00143C2C">
            <w:pPr>
              <w:spacing w:after="0"/>
              <w:textAlignment w:val="baseline"/>
              <w:rPr>
                <w:rFonts w:cs="Segoe UI"/>
              </w:rPr>
            </w:pPr>
            <w:r w:rsidRPr="00611445">
              <w:rPr>
                <w:rFonts w:cs="Segoe UI"/>
              </w:rPr>
              <w:t>Del Norte  </w:t>
            </w:r>
          </w:p>
        </w:tc>
        <w:tc>
          <w:tcPr>
            <w:tcW w:w="2827" w:type="dxa"/>
            <w:hideMark/>
          </w:tcPr>
          <w:p w14:paraId="1F6B97BB"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7DA8AB8C"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39F771A4" w14:textId="77777777" w:rsidTr="006175C7">
        <w:trPr>
          <w:trHeight w:val="321"/>
        </w:trPr>
        <w:tc>
          <w:tcPr>
            <w:tcW w:w="3426" w:type="dxa"/>
            <w:hideMark/>
          </w:tcPr>
          <w:p w14:paraId="442342E8" w14:textId="77777777" w:rsidR="006175C7" w:rsidRPr="00611445" w:rsidRDefault="006175C7" w:rsidP="00143C2C">
            <w:pPr>
              <w:spacing w:after="0"/>
              <w:textAlignment w:val="baseline"/>
              <w:rPr>
                <w:rFonts w:cs="Segoe UI"/>
              </w:rPr>
            </w:pPr>
            <w:r w:rsidRPr="00611445">
              <w:rPr>
                <w:rFonts w:cs="Segoe UI"/>
              </w:rPr>
              <w:t>El Dorado  </w:t>
            </w:r>
          </w:p>
        </w:tc>
        <w:tc>
          <w:tcPr>
            <w:tcW w:w="2827" w:type="dxa"/>
            <w:hideMark/>
          </w:tcPr>
          <w:p w14:paraId="17CAA0BD"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5385400F"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0A2650A" w14:textId="77777777" w:rsidTr="006175C7">
        <w:trPr>
          <w:trHeight w:val="321"/>
        </w:trPr>
        <w:tc>
          <w:tcPr>
            <w:tcW w:w="3426" w:type="dxa"/>
            <w:hideMark/>
          </w:tcPr>
          <w:p w14:paraId="64CF7386" w14:textId="77777777" w:rsidR="006175C7" w:rsidRPr="00611445" w:rsidRDefault="006175C7" w:rsidP="00143C2C">
            <w:pPr>
              <w:spacing w:after="0"/>
              <w:textAlignment w:val="baseline"/>
              <w:rPr>
                <w:rFonts w:cs="Segoe UI"/>
              </w:rPr>
            </w:pPr>
            <w:r w:rsidRPr="00611445">
              <w:rPr>
                <w:rFonts w:cs="Segoe UI"/>
              </w:rPr>
              <w:t>Fresno  </w:t>
            </w:r>
          </w:p>
        </w:tc>
        <w:tc>
          <w:tcPr>
            <w:tcW w:w="2827" w:type="dxa"/>
            <w:hideMark/>
          </w:tcPr>
          <w:p w14:paraId="058FB872" w14:textId="77777777" w:rsidR="006175C7" w:rsidRPr="00611445" w:rsidRDefault="006175C7" w:rsidP="00143C2C">
            <w:pPr>
              <w:spacing w:after="0"/>
              <w:textAlignment w:val="baseline"/>
              <w:rPr>
                <w:rFonts w:cs="Segoe UI"/>
              </w:rPr>
            </w:pPr>
            <w:r w:rsidRPr="00611445">
              <w:rPr>
                <w:rFonts w:cs="Segoe UI"/>
                <w:color w:val="000000"/>
              </w:rPr>
              <w:t>$19.10  </w:t>
            </w:r>
          </w:p>
        </w:tc>
        <w:tc>
          <w:tcPr>
            <w:tcW w:w="3107" w:type="dxa"/>
            <w:hideMark/>
          </w:tcPr>
          <w:p w14:paraId="75A39BF1" w14:textId="77777777" w:rsidR="006175C7" w:rsidRPr="00611445" w:rsidRDefault="006175C7" w:rsidP="00143C2C">
            <w:pPr>
              <w:spacing w:after="0"/>
              <w:textAlignment w:val="baseline"/>
              <w:rPr>
                <w:rFonts w:cs="Segoe UI"/>
              </w:rPr>
            </w:pPr>
            <w:r w:rsidRPr="00611445">
              <w:rPr>
                <w:rFonts w:cs="Segoe UI"/>
                <w:color w:val="000000"/>
              </w:rPr>
              <w:t>$17.50  </w:t>
            </w:r>
          </w:p>
        </w:tc>
      </w:tr>
      <w:tr w:rsidR="006175C7" w:rsidRPr="00611445" w14:paraId="049A1843" w14:textId="77777777" w:rsidTr="006175C7">
        <w:trPr>
          <w:trHeight w:val="321"/>
        </w:trPr>
        <w:tc>
          <w:tcPr>
            <w:tcW w:w="3426" w:type="dxa"/>
            <w:hideMark/>
          </w:tcPr>
          <w:p w14:paraId="110AE71C" w14:textId="77777777" w:rsidR="006175C7" w:rsidRPr="00611445" w:rsidRDefault="006175C7" w:rsidP="00143C2C">
            <w:pPr>
              <w:spacing w:after="0"/>
              <w:textAlignment w:val="baseline"/>
              <w:rPr>
                <w:rFonts w:cs="Segoe UI"/>
              </w:rPr>
            </w:pPr>
            <w:r w:rsidRPr="00611445">
              <w:rPr>
                <w:rFonts w:cs="Segoe UI"/>
              </w:rPr>
              <w:t>Glenn  </w:t>
            </w:r>
          </w:p>
        </w:tc>
        <w:tc>
          <w:tcPr>
            <w:tcW w:w="2827" w:type="dxa"/>
            <w:hideMark/>
          </w:tcPr>
          <w:p w14:paraId="6A50D2AB"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9AEDE7C"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60AC8CA0" w14:textId="77777777" w:rsidTr="006175C7">
        <w:trPr>
          <w:trHeight w:val="321"/>
        </w:trPr>
        <w:tc>
          <w:tcPr>
            <w:tcW w:w="3426" w:type="dxa"/>
            <w:hideMark/>
          </w:tcPr>
          <w:p w14:paraId="26A17452" w14:textId="77777777" w:rsidR="006175C7" w:rsidRPr="00611445" w:rsidRDefault="006175C7" w:rsidP="00143C2C">
            <w:pPr>
              <w:spacing w:after="0"/>
              <w:textAlignment w:val="baseline"/>
              <w:rPr>
                <w:rFonts w:cs="Segoe UI"/>
              </w:rPr>
            </w:pPr>
            <w:r w:rsidRPr="00611445">
              <w:rPr>
                <w:rFonts w:cs="Segoe UI"/>
              </w:rPr>
              <w:t>Humboldt  </w:t>
            </w:r>
          </w:p>
        </w:tc>
        <w:tc>
          <w:tcPr>
            <w:tcW w:w="2827" w:type="dxa"/>
            <w:hideMark/>
          </w:tcPr>
          <w:p w14:paraId="1AF8273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D041529"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5CD0D416" w14:textId="77777777" w:rsidTr="006175C7">
        <w:trPr>
          <w:trHeight w:val="321"/>
        </w:trPr>
        <w:tc>
          <w:tcPr>
            <w:tcW w:w="3426" w:type="dxa"/>
            <w:hideMark/>
          </w:tcPr>
          <w:p w14:paraId="569BC1F2" w14:textId="77777777" w:rsidR="006175C7" w:rsidRPr="00611445" w:rsidRDefault="006175C7" w:rsidP="00143C2C">
            <w:pPr>
              <w:spacing w:after="0"/>
              <w:textAlignment w:val="baseline"/>
              <w:rPr>
                <w:rFonts w:cs="Segoe UI"/>
              </w:rPr>
            </w:pPr>
            <w:r w:rsidRPr="00611445">
              <w:rPr>
                <w:rFonts w:cs="Segoe UI"/>
              </w:rPr>
              <w:t>Imperial  </w:t>
            </w:r>
          </w:p>
        </w:tc>
        <w:tc>
          <w:tcPr>
            <w:tcW w:w="2827" w:type="dxa"/>
            <w:hideMark/>
          </w:tcPr>
          <w:p w14:paraId="306C495E" w14:textId="77777777" w:rsidR="006175C7" w:rsidRPr="00611445" w:rsidRDefault="006175C7" w:rsidP="00143C2C">
            <w:pPr>
              <w:spacing w:after="0"/>
              <w:textAlignment w:val="baseline"/>
              <w:rPr>
                <w:rFonts w:cs="Segoe UI"/>
              </w:rPr>
            </w:pPr>
            <w:r w:rsidRPr="00611445">
              <w:rPr>
                <w:rFonts w:cs="Segoe UI"/>
                <w:color w:val="000000"/>
              </w:rPr>
              <w:t>$19.00  </w:t>
            </w:r>
          </w:p>
        </w:tc>
        <w:tc>
          <w:tcPr>
            <w:tcW w:w="3107" w:type="dxa"/>
            <w:hideMark/>
          </w:tcPr>
          <w:p w14:paraId="45475691"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6934F336" w14:textId="77777777" w:rsidTr="006175C7">
        <w:trPr>
          <w:trHeight w:val="321"/>
        </w:trPr>
        <w:tc>
          <w:tcPr>
            <w:tcW w:w="3426" w:type="dxa"/>
            <w:hideMark/>
          </w:tcPr>
          <w:p w14:paraId="526540E9" w14:textId="77777777" w:rsidR="006175C7" w:rsidRPr="00611445" w:rsidRDefault="006175C7" w:rsidP="00143C2C">
            <w:pPr>
              <w:spacing w:after="0"/>
              <w:textAlignment w:val="baseline"/>
              <w:rPr>
                <w:rFonts w:cs="Segoe UI"/>
              </w:rPr>
            </w:pPr>
            <w:r w:rsidRPr="00611445">
              <w:rPr>
                <w:rFonts w:cs="Segoe UI"/>
              </w:rPr>
              <w:t>Inyo  </w:t>
            </w:r>
          </w:p>
        </w:tc>
        <w:tc>
          <w:tcPr>
            <w:tcW w:w="2827" w:type="dxa"/>
            <w:hideMark/>
          </w:tcPr>
          <w:p w14:paraId="1177FA39"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42C70C70"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A816332" w14:textId="77777777" w:rsidTr="006175C7">
        <w:trPr>
          <w:trHeight w:val="321"/>
        </w:trPr>
        <w:tc>
          <w:tcPr>
            <w:tcW w:w="3426" w:type="dxa"/>
            <w:hideMark/>
          </w:tcPr>
          <w:p w14:paraId="2F63463F" w14:textId="77777777" w:rsidR="006175C7" w:rsidRPr="00611445" w:rsidRDefault="006175C7" w:rsidP="00143C2C">
            <w:pPr>
              <w:spacing w:after="0"/>
              <w:textAlignment w:val="baseline"/>
              <w:rPr>
                <w:rFonts w:cs="Segoe UI"/>
              </w:rPr>
            </w:pPr>
            <w:r w:rsidRPr="00611445">
              <w:rPr>
                <w:rFonts w:cs="Segoe UI"/>
              </w:rPr>
              <w:t>Kern  </w:t>
            </w:r>
          </w:p>
        </w:tc>
        <w:tc>
          <w:tcPr>
            <w:tcW w:w="2827" w:type="dxa"/>
            <w:hideMark/>
          </w:tcPr>
          <w:p w14:paraId="0E8A9A62" w14:textId="77777777" w:rsidR="006175C7" w:rsidRPr="00611445" w:rsidRDefault="006175C7" w:rsidP="00143C2C">
            <w:pPr>
              <w:spacing w:after="0"/>
              <w:textAlignment w:val="baseline"/>
              <w:rPr>
                <w:rFonts w:cs="Segoe UI"/>
              </w:rPr>
            </w:pPr>
            <w:r w:rsidRPr="00611445">
              <w:rPr>
                <w:rFonts w:cs="Segoe UI"/>
                <w:color w:val="000000"/>
              </w:rPr>
              <w:t>$19.30  </w:t>
            </w:r>
          </w:p>
        </w:tc>
        <w:tc>
          <w:tcPr>
            <w:tcW w:w="3107" w:type="dxa"/>
            <w:hideMark/>
          </w:tcPr>
          <w:p w14:paraId="76515D9E" w14:textId="77777777" w:rsidR="006175C7" w:rsidRPr="00611445" w:rsidRDefault="006175C7" w:rsidP="00143C2C">
            <w:pPr>
              <w:spacing w:after="0"/>
              <w:textAlignment w:val="baseline"/>
              <w:rPr>
                <w:rFonts w:cs="Segoe UI"/>
              </w:rPr>
            </w:pPr>
            <w:r w:rsidRPr="00611445">
              <w:rPr>
                <w:rFonts w:cs="Segoe UI"/>
                <w:color w:val="000000"/>
              </w:rPr>
              <w:t>$18.10  </w:t>
            </w:r>
          </w:p>
        </w:tc>
      </w:tr>
      <w:tr w:rsidR="006175C7" w:rsidRPr="00611445" w14:paraId="464433DB" w14:textId="77777777" w:rsidTr="006175C7">
        <w:trPr>
          <w:trHeight w:val="321"/>
        </w:trPr>
        <w:tc>
          <w:tcPr>
            <w:tcW w:w="3426" w:type="dxa"/>
            <w:hideMark/>
          </w:tcPr>
          <w:p w14:paraId="40C7451D" w14:textId="77777777" w:rsidR="006175C7" w:rsidRPr="00611445" w:rsidRDefault="006175C7" w:rsidP="00143C2C">
            <w:pPr>
              <w:spacing w:after="0"/>
              <w:textAlignment w:val="baseline"/>
              <w:rPr>
                <w:rFonts w:cs="Segoe UI"/>
              </w:rPr>
            </w:pPr>
            <w:r w:rsidRPr="00611445">
              <w:rPr>
                <w:rFonts w:cs="Segoe UI"/>
              </w:rPr>
              <w:t>Kings  </w:t>
            </w:r>
          </w:p>
        </w:tc>
        <w:tc>
          <w:tcPr>
            <w:tcW w:w="2827" w:type="dxa"/>
            <w:hideMark/>
          </w:tcPr>
          <w:p w14:paraId="37B33C1B" w14:textId="77777777" w:rsidR="006175C7" w:rsidRPr="00611445" w:rsidRDefault="006175C7" w:rsidP="00143C2C">
            <w:pPr>
              <w:spacing w:after="0"/>
              <w:textAlignment w:val="baseline"/>
              <w:rPr>
                <w:rFonts w:cs="Segoe UI"/>
              </w:rPr>
            </w:pPr>
            <w:r w:rsidRPr="00611445">
              <w:rPr>
                <w:rFonts w:cs="Segoe UI"/>
                <w:color w:val="000000"/>
              </w:rPr>
              <w:t>$18.90  </w:t>
            </w:r>
          </w:p>
        </w:tc>
        <w:tc>
          <w:tcPr>
            <w:tcW w:w="3107" w:type="dxa"/>
            <w:hideMark/>
          </w:tcPr>
          <w:p w14:paraId="7215B817"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2115CDA4" w14:textId="77777777" w:rsidTr="006175C7">
        <w:trPr>
          <w:trHeight w:val="321"/>
        </w:trPr>
        <w:tc>
          <w:tcPr>
            <w:tcW w:w="3426" w:type="dxa"/>
            <w:hideMark/>
          </w:tcPr>
          <w:p w14:paraId="418628CF" w14:textId="77777777" w:rsidR="006175C7" w:rsidRPr="00611445" w:rsidRDefault="006175C7" w:rsidP="00143C2C">
            <w:pPr>
              <w:spacing w:after="0"/>
              <w:textAlignment w:val="baseline"/>
              <w:rPr>
                <w:rFonts w:cs="Segoe UI"/>
              </w:rPr>
            </w:pPr>
            <w:r w:rsidRPr="00611445">
              <w:rPr>
                <w:rFonts w:cs="Segoe UI"/>
              </w:rPr>
              <w:t>Lake  </w:t>
            </w:r>
          </w:p>
        </w:tc>
        <w:tc>
          <w:tcPr>
            <w:tcW w:w="2827" w:type="dxa"/>
            <w:hideMark/>
          </w:tcPr>
          <w:p w14:paraId="52D85548"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504C7AF4"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24A9539E" w14:textId="77777777" w:rsidTr="006175C7">
        <w:trPr>
          <w:trHeight w:val="321"/>
        </w:trPr>
        <w:tc>
          <w:tcPr>
            <w:tcW w:w="3426" w:type="dxa"/>
            <w:hideMark/>
          </w:tcPr>
          <w:p w14:paraId="5C7ECEBD" w14:textId="77777777" w:rsidR="006175C7" w:rsidRPr="00611445" w:rsidRDefault="006175C7" w:rsidP="00143C2C">
            <w:pPr>
              <w:spacing w:after="0"/>
              <w:textAlignment w:val="baseline"/>
              <w:rPr>
                <w:rFonts w:cs="Segoe UI"/>
              </w:rPr>
            </w:pPr>
            <w:r w:rsidRPr="00611445">
              <w:rPr>
                <w:rFonts w:cs="Segoe UI"/>
              </w:rPr>
              <w:t>Lassen  </w:t>
            </w:r>
          </w:p>
        </w:tc>
        <w:tc>
          <w:tcPr>
            <w:tcW w:w="2827" w:type="dxa"/>
            <w:hideMark/>
          </w:tcPr>
          <w:p w14:paraId="07CE116A"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77EC071"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A9AA57B" w14:textId="77777777" w:rsidTr="006175C7">
        <w:trPr>
          <w:trHeight w:val="321"/>
        </w:trPr>
        <w:tc>
          <w:tcPr>
            <w:tcW w:w="3426" w:type="dxa"/>
            <w:hideMark/>
          </w:tcPr>
          <w:p w14:paraId="0EF9A074" w14:textId="77777777" w:rsidR="006175C7" w:rsidRPr="00611445" w:rsidRDefault="006175C7" w:rsidP="00143C2C">
            <w:pPr>
              <w:spacing w:after="0"/>
              <w:textAlignment w:val="baseline"/>
              <w:rPr>
                <w:rFonts w:cs="Segoe UI"/>
              </w:rPr>
            </w:pPr>
            <w:r w:rsidRPr="00611445">
              <w:rPr>
                <w:rFonts w:cs="Segoe UI"/>
              </w:rPr>
              <w:t>Los Angeles  </w:t>
            </w:r>
          </w:p>
        </w:tc>
        <w:tc>
          <w:tcPr>
            <w:tcW w:w="2827" w:type="dxa"/>
            <w:hideMark/>
          </w:tcPr>
          <w:p w14:paraId="198D43A1"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B6847E3"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116C01A3" w14:textId="77777777" w:rsidTr="006175C7">
        <w:trPr>
          <w:trHeight w:val="321"/>
        </w:trPr>
        <w:tc>
          <w:tcPr>
            <w:tcW w:w="3426" w:type="dxa"/>
            <w:hideMark/>
          </w:tcPr>
          <w:p w14:paraId="29CB4D9B" w14:textId="77777777" w:rsidR="006175C7" w:rsidRPr="00611445" w:rsidRDefault="006175C7" w:rsidP="00143C2C">
            <w:pPr>
              <w:spacing w:after="0"/>
              <w:textAlignment w:val="baseline"/>
              <w:rPr>
                <w:rFonts w:cs="Segoe UI"/>
              </w:rPr>
            </w:pPr>
            <w:r w:rsidRPr="00611445">
              <w:rPr>
                <w:rFonts w:cs="Segoe UI"/>
              </w:rPr>
              <w:t>Madera  </w:t>
            </w:r>
          </w:p>
        </w:tc>
        <w:tc>
          <w:tcPr>
            <w:tcW w:w="2827" w:type="dxa"/>
            <w:hideMark/>
          </w:tcPr>
          <w:p w14:paraId="776CF8B0"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2A8D7FC9"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5268FE07" w14:textId="77777777" w:rsidTr="006175C7">
        <w:trPr>
          <w:trHeight w:val="321"/>
        </w:trPr>
        <w:tc>
          <w:tcPr>
            <w:tcW w:w="3426" w:type="dxa"/>
            <w:hideMark/>
          </w:tcPr>
          <w:p w14:paraId="778785DB" w14:textId="77777777" w:rsidR="006175C7" w:rsidRPr="00611445" w:rsidRDefault="006175C7" w:rsidP="00143C2C">
            <w:pPr>
              <w:spacing w:after="0"/>
              <w:textAlignment w:val="baseline"/>
              <w:rPr>
                <w:rFonts w:cs="Segoe UI"/>
              </w:rPr>
            </w:pPr>
            <w:r w:rsidRPr="00611445">
              <w:rPr>
                <w:rFonts w:cs="Segoe UI"/>
              </w:rPr>
              <w:t>Marin  </w:t>
            </w:r>
          </w:p>
        </w:tc>
        <w:tc>
          <w:tcPr>
            <w:tcW w:w="2827" w:type="dxa"/>
            <w:hideMark/>
          </w:tcPr>
          <w:p w14:paraId="252712E1"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670C0000"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6769FF73" w14:textId="77777777" w:rsidTr="006175C7">
        <w:trPr>
          <w:trHeight w:val="321"/>
        </w:trPr>
        <w:tc>
          <w:tcPr>
            <w:tcW w:w="3426" w:type="dxa"/>
            <w:hideMark/>
          </w:tcPr>
          <w:p w14:paraId="20E64051" w14:textId="77777777" w:rsidR="006175C7" w:rsidRPr="00611445" w:rsidRDefault="006175C7" w:rsidP="00143C2C">
            <w:pPr>
              <w:spacing w:after="0"/>
              <w:textAlignment w:val="baseline"/>
              <w:rPr>
                <w:rFonts w:cs="Segoe UI"/>
              </w:rPr>
            </w:pPr>
            <w:r w:rsidRPr="00611445">
              <w:rPr>
                <w:rFonts w:cs="Segoe UI"/>
              </w:rPr>
              <w:t>Mariposa  </w:t>
            </w:r>
          </w:p>
        </w:tc>
        <w:tc>
          <w:tcPr>
            <w:tcW w:w="2827" w:type="dxa"/>
            <w:hideMark/>
          </w:tcPr>
          <w:p w14:paraId="3C3E1AE0"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599C6B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75CDBCFD" w14:textId="77777777" w:rsidTr="006175C7">
        <w:trPr>
          <w:trHeight w:val="321"/>
        </w:trPr>
        <w:tc>
          <w:tcPr>
            <w:tcW w:w="3426" w:type="dxa"/>
            <w:hideMark/>
          </w:tcPr>
          <w:p w14:paraId="6879C0DB" w14:textId="77777777" w:rsidR="006175C7" w:rsidRPr="00611445" w:rsidRDefault="006175C7" w:rsidP="00143C2C">
            <w:pPr>
              <w:spacing w:after="0"/>
              <w:textAlignment w:val="baseline"/>
              <w:rPr>
                <w:rFonts w:cs="Segoe UI"/>
              </w:rPr>
            </w:pPr>
            <w:r w:rsidRPr="00611445">
              <w:rPr>
                <w:rFonts w:cs="Segoe UI"/>
              </w:rPr>
              <w:t>Mendocino  </w:t>
            </w:r>
          </w:p>
        </w:tc>
        <w:tc>
          <w:tcPr>
            <w:tcW w:w="2827" w:type="dxa"/>
            <w:hideMark/>
          </w:tcPr>
          <w:p w14:paraId="21E888D9"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70D6A6E6"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4E834C13" w14:textId="77777777" w:rsidTr="006175C7">
        <w:trPr>
          <w:trHeight w:val="321"/>
        </w:trPr>
        <w:tc>
          <w:tcPr>
            <w:tcW w:w="3426" w:type="dxa"/>
            <w:hideMark/>
          </w:tcPr>
          <w:p w14:paraId="70D8246D" w14:textId="77777777" w:rsidR="006175C7" w:rsidRPr="00611445" w:rsidRDefault="006175C7" w:rsidP="00143C2C">
            <w:pPr>
              <w:spacing w:after="0"/>
              <w:textAlignment w:val="baseline"/>
              <w:rPr>
                <w:rFonts w:cs="Segoe UI"/>
              </w:rPr>
            </w:pPr>
            <w:r w:rsidRPr="00611445">
              <w:rPr>
                <w:rFonts w:cs="Segoe UI"/>
              </w:rPr>
              <w:t>Merced  </w:t>
            </w:r>
          </w:p>
        </w:tc>
        <w:tc>
          <w:tcPr>
            <w:tcW w:w="2827" w:type="dxa"/>
            <w:hideMark/>
          </w:tcPr>
          <w:p w14:paraId="2EFA66CE" w14:textId="77777777" w:rsidR="006175C7" w:rsidRPr="00611445" w:rsidRDefault="006175C7" w:rsidP="00143C2C">
            <w:pPr>
              <w:spacing w:after="0"/>
              <w:textAlignment w:val="baseline"/>
              <w:rPr>
                <w:rFonts w:cs="Segoe UI"/>
              </w:rPr>
            </w:pPr>
            <w:r w:rsidRPr="00611445">
              <w:rPr>
                <w:rFonts w:cs="Segoe UI"/>
                <w:color w:val="000000"/>
              </w:rPr>
              <w:t>$19.20  </w:t>
            </w:r>
          </w:p>
        </w:tc>
        <w:tc>
          <w:tcPr>
            <w:tcW w:w="3107" w:type="dxa"/>
            <w:hideMark/>
          </w:tcPr>
          <w:p w14:paraId="5746B464" w14:textId="77777777" w:rsidR="006175C7" w:rsidRPr="00611445" w:rsidRDefault="006175C7" w:rsidP="00143C2C">
            <w:pPr>
              <w:spacing w:after="0"/>
              <w:textAlignment w:val="baseline"/>
              <w:rPr>
                <w:rFonts w:cs="Segoe UI"/>
              </w:rPr>
            </w:pPr>
            <w:r w:rsidRPr="00611445">
              <w:rPr>
                <w:rFonts w:cs="Segoe UI"/>
                <w:color w:val="000000"/>
              </w:rPr>
              <w:t>$18.70  </w:t>
            </w:r>
          </w:p>
        </w:tc>
      </w:tr>
      <w:tr w:rsidR="006175C7" w:rsidRPr="00611445" w14:paraId="18E729FF" w14:textId="77777777" w:rsidTr="006175C7">
        <w:trPr>
          <w:trHeight w:val="321"/>
        </w:trPr>
        <w:tc>
          <w:tcPr>
            <w:tcW w:w="3426" w:type="dxa"/>
            <w:hideMark/>
          </w:tcPr>
          <w:p w14:paraId="1E0A5663" w14:textId="77777777" w:rsidR="006175C7" w:rsidRPr="00611445" w:rsidRDefault="006175C7" w:rsidP="00143C2C">
            <w:pPr>
              <w:spacing w:after="0"/>
              <w:textAlignment w:val="baseline"/>
              <w:rPr>
                <w:rFonts w:cs="Segoe UI"/>
              </w:rPr>
            </w:pPr>
            <w:r w:rsidRPr="00611445">
              <w:rPr>
                <w:rFonts w:cs="Segoe UI"/>
              </w:rPr>
              <w:t>Modoc  </w:t>
            </w:r>
          </w:p>
        </w:tc>
        <w:tc>
          <w:tcPr>
            <w:tcW w:w="2827" w:type="dxa"/>
            <w:hideMark/>
          </w:tcPr>
          <w:p w14:paraId="0DA0D382"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6DDED6E6"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3AF28B4C" w14:textId="77777777" w:rsidTr="006175C7">
        <w:trPr>
          <w:trHeight w:val="321"/>
        </w:trPr>
        <w:tc>
          <w:tcPr>
            <w:tcW w:w="3426" w:type="dxa"/>
            <w:hideMark/>
          </w:tcPr>
          <w:p w14:paraId="7742D999" w14:textId="77777777" w:rsidR="006175C7" w:rsidRPr="00611445" w:rsidRDefault="006175C7" w:rsidP="00143C2C">
            <w:pPr>
              <w:spacing w:after="0"/>
              <w:textAlignment w:val="baseline"/>
              <w:rPr>
                <w:rFonts w:cs="Segoe UI"/>
              </w:rPr>
            </w:pPr>
            <w:r w:rsidRPr="00611445">
              <w:rPr>
                <w:rFonts w:cs="Segoe UI"/>
              </w:rPr>
              <w:t>Mono  </w:t>
            </w:r>
          </w:p>
        </w:tc>
        <w:tc>
          <w:tcPr>
            <w:tcW w:w="2827" w:type="dxa"/>
            <w:hideMark/>
          </w:tcPr>
          <w:p w14:paraId="5AA2CB1A"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2567C7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113434D6" w14:textId="77777777" w:rsidTr="006175C7">
        <w:trPr>
          <w:trHeight w:val="321"/>
        </w:trPr>
        <w:tc>
          <w:tcPr>
            <w:tcW w:w="3426" w:type="dxa"/>
            <w:hideMark/>
          </w:tcPr>
          <w:p w14:paraId="05D6ABD1" w14:textId="77777777" w:rsidR="006175C7" w:rsidRPr="00611445" w:rsidRDefault="006175C7" w:rsidP="00143C2C">
            <w:pPr>
              <w:spacing w:after="0"/>
              <w:textAlignment w:val="baseline"/>
              <w:rPr>
                <w:rFonts w:cs="Segoe UI"/>
              </w:rPr>
            </w:pPr>
            <w:r w:rsidRPr="00611445">
              <w:rPr>
                <w:rFonts w:cs="Segoe UI"/>
              </w:rPr>
              <w:t>Monterey  </w:t>
            </w:r>
          </w:p>
        </w:tc>
        <w:tc>
          <w:tcPr>
            <w:tcW w:w="2827" w:type="dxa"/>
            <w:hideMark/>
          </w:tcPr>
          <w:p w14:paraId="178A362A" w14:textId="77777777" w:rsidR="006175C7" w:rsidRPr="00611445" w:rsidRDefault="006175C7" w:rsidP="00143C2C">
            <w:pPr>
              <w:spacing w:after="0"/>
              <w:textAlignment w:val="baseline"/>
              <w:rPr>
                <w:rFonts w:cs="Segoe UI"/>
              </w:rPr>
            </w:pPr>
            <w:r w:rsidRPr="00611445">
              <w:rPr>
                <w:rFonts w:cs="Segoe UI"/>
                <w:color w:val="000000"/>
              </w:rPr>
              <w:t>$21.10  </w:t>
            </w:r>
          </w:p>
        </w:tc>
        <w:tc>
          <w:tcPr>
            <w:tcW w:w="3107" w:type="dxa"/>
            <w:hideMark/>
          </w:tcPr>
          <w:p w14:paraId="2C4C9671" w14:textId="77777777" w:rsidR="006175C7" w:rsidRPr="00611445" w:rsidRDefault="006175C7" w:rsidP="00143C2C">
            <w:pPr>
              <w:spacing w:after="0"/>
              <w:textAlignment w:val="baseline"/>
              <w:rPr>
                <w:rFonts w:cs="Segoe UI"/>
              </w:rPr>
            </w:pPr>
            <w:r w:rsidRPr="00611445">
              <w:rPr>
                <w:rFonts w:cs="Segoe UI"/>
                <w:color w:val="000000"/>
              </w:rPr>
              <w:t>$19.30  </w:t>
            </w:r>
          </w:p>
        </w:tc>
      </w:tr>
      <w:tr w:rsidR="006175C7" w:rsidRPr="00611445" w14:paraId="259D2AFD" w14:textId="77777777" w:rsidTr="006175C7">
        <w:trPr>
          <w:trHeight w:val="321"/>
        </w:trPr>
        <w:tc>
          <w:tcPr>
            <w:tcW w:w="3426" w:type="dxa"/>
            <w:hideMark/>
          </w:tcPr>
          <w:p w14:paraId="1ADBA9AC" w14:textId="77777777" w:rsidR="006175C7" w:rsidRPr="00611445" w:rsidRDefault="006175C7" w:rsidP="00143C2C">
            <w:pPr>
              <w:spacing w:after="0"/>
              <w:textAlignment w:val="baseline"/>
              <w:rPr>
                <w:rFonts w:cs="Segoe UI"/>
              </w:rPr>
            </w:pPr>
            <w:r w:rsidRPr="00611445">
              <w:rPr>
                <w:rFonts w:cs="Segoe UI"/>
              </w:rPr>
              <w:t>Napa  </w:t>
            </w:r>
          </w:p>
        </w:tc>
        <w:tc>
          <w:tcPr>
            <w:tcW w:w="2827" w:type="dxa"/>
            <w:hideMark/>
          </w:tcPr>
          <w:p w14:paraId="7808DA3D" w14:textId="77777777" w:rsidR="006175C7" w:rsidRPr="00611445" w:rsidRDefault="006175C7" w:rsidP="00143C2C">
            <w:pPr>
              <w:spacing w:after="0"/>
              <w:textAlignment w:val="baseline"/>
              <w:rPr>
                <w:rFonts w:cs="Segoe UI"/>
              </w:rPr>
            </w:pPr>
            <w:r w:rsidRPr="00611445">
              <w:rPr>
                <w:rFonts w:cs="Segoe UI"/>
                <w:color w:val="000000"/>
              </w:rPr>
              <w:t>$22.80  </w:t>
            </w:r>
          </w:p>
        </w:tc>
        <w:tc>
          <w:tcPr>
            <w:tcW w:w="3107" w:type="dxa"/>
            <w:hideMark/>
          </w:tcPr>
          <w:p w14:paraId="06A93D31" w14:textId="77777777" w:rsidR="006175C7" w:rsidRPr="00611445" w:rsidRDefault="006175C7" w:rsidP="00143C2C">
            <w:pPr>
              <w:spacing w:after="0"/>
              <w:textAlignment w:val="baseline"/>
              <w:rPr>
                <w:rFonts w:cs="Segoe UI"/>
              </w:rPr>
            </w:pPr>
            <w:r w:rsidRPr="00611445">
              <w:rPr>
                <w:rFonts w:cs="Segoe UI"/>
                <w:color w:val="000000"/>
              </w:rPr>
              <w:t>$19.20  </w:t>
            </w:r>
          </w:p>
        </w:tc>
      </w:tr>
      <w:tr w:rsidR="006175C7" w:rsidRPr="00611445" w14:paraId="342C3BE9" w14:textId="77777777" w:rsidTr="006175C7">
        <w:trPr>
          <w:trHeight w:val="321"/>
        </w:trPr>
        <w:tc>
          <w:tcPr>
            <w:tcW w:w="3426" w:type="dxa"/>
            <w:hideMark/>
          </w:tcPr>
          <w:p w14:paraId="1986E981" w14:textId="77777777" w:rsidR="006175C7" w:rsidRPr="00611445" w:rsidRDefault="006175C7" w:rsidP="00143C2C">
            <w:pPr>
              <w:spacing w:after="0"/>
              <w:textAlignment w:val="baseline"/>
              <w:rPr>
                <w:rFonts w:cs="Segoe UI"/>
              </w:rPr>
            </w:pPr>
            <w:r w:rsidRPr="00611445">
              <w:rPr>
                <w:rFonts w:cs="Segoe UI"/>
              </w:rPr>
              <w:t>Nevada  </w:t>
            </w:r>
          </w:p>
        </w:tc>
        <w:tc>
          <w:tcPr>
            <w:tcW w:w="2827" w:type="dxa"/>
            <w:hideMark/>
          </w:tcPr>
          <w:p w14:paraId="67B8B92D"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4A4DFD8"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1A7A2067" w14:textId="77777777" w:rsidTr="006175C7">
        <w:tblPrEx>
          <w:tblLook w:val="04A0" w:firstRow="1" w:lastRow="0" w:firstColumn="1" w:lastColumn="0" w:noHBand="0" w:noVBand="1"/>
        </w:tblPrEx>
        <w:trPr>
          <w:trHeight w:val="321"/>
        </w:trPr>
        <w:tc>
          <w:tcPr>
            <w:tcW w:w="3426" w:type="dxa"/>
            <w:hideMark/>
          </w:tcPr>
          <w:p w14:paraId="73774DAF" w14:textId="77777777" w:rsidR="006175C7" w:rsidRPr="00611445" w:rsidRDefault="006175C7" w:rsidP="00143C2C">
            <w:pPr>
              <w:spacing w:after="0"/>
              <w:textAlignment w:val="baseline"/>
              <w:rPr>
                <w:rFonts w:cs="Segoe UI"/>
              </w:rPr>
            </w:pPr>
            <w:r w:rsidRPr="00611445">
              <w:rPr>
                <w:rFonts w:cs="Segoe UI"/>
              </w:rPr>
              <w:t>Orange  </w:t>
            </w:r>
          </w:p>
        </w:tc>
        <w:tc>
          <w:tcPr>
            <w:tcW w:w="2827" w:type="dxa"/>
            <w:hideMark/>
          </w:tcPr>
          <w:p w14:paraId="42EC1F38"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77768FDE"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2EC5EBA9" w14:textId="77777777" w:rsidTr="006175C7">
        <w:tblPrEx>
          <w:tblLook w:val="04A0" w:firstRow="1" w:lastRow="0" w:firstColumn="1" w:lastColumn="0" w:noHBand="0" w:noVBand="1"/>
        </w:tblPrEx>
        <w:trPr>
          <w:trHeight w:val="321"/>
        </w:trPr>
        <w:tc>
          <w:tcPr>
            <w:tcW w:w="3426" w:type="dxa"/>
            <w:hideMark/>
          </w:tcPr>
          <w:p w14:paraId="5A39C07F" w14:textId="77777777" w:rsidR="006175C7" w:rsidRPr="00611445" w:rsidRDefault="006175C7" w:rsidP="00143C2C">
            <w:pPr>
              <w:spacing w:after="0"/>
              <w:textAlignment w:val="baseline"/>
              <w:rPr>
                <w:rFonts w:cs="Segoe UI"/>
              </w:rPr>
            </w:pPr>
            <w:r w:rsidRPr="00611445">
              <w:rPr>
                <w:rFonts w:cs="Segoe UI"/>
              </w:rPr>
              <w:t>Placer  </w:t>
            </w:r>
          </w:p>
        </w:tc>
        <w:tc>
          <w:tcPr>
            <w:tcW w:w="2827" w:type="dxa"/>
            <w:hideMark/>
          </w:tcPr>
          <w:p w14:paraId="749AA100"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6B1F672C"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5B495F39" w14:textId="77777777" w:rsidTr="006175C7">
        <w:tblPrEx>
          <w:tblLook w:val="04A0" w:firstRow="1" w:lastRow="0" w:firstColumn="1" w:lastColumn="0" w:noHBand="0" w:noVBand="1"/>
        </w:tblPrEx>
        <w:trPr>
          <w:trHeight w:val="321"/>
        </w:trPr>
        <w:tc>
          <w:tcPr>
            <w:tcW w:w="3426" w:type="dxa"/>
            <w:hideMark/>
          </w:tcPr>
          <w:p w14:paraId="79EE82CA" w14:textId="77777777" w:rsidR="006175C7" w:rsidRPr="00611445" w:rsidRDefault="006175C7" w:rsidP="00143C2C">
            <w:pPr>
              <w:spacing w:after="0"/>
              <w:textAlignment w:val="baseline"/>
              <w:rPr>
                <w:rFonts w:cs="Segoe UI"/>
              </w:rPr>
            </w:pPr>
            <w:r w:rsidRPr="00611445">
              <w:rPr>
                <w:rFonts w:cs="Segoe UI"/>
              </w:rPr>
              <w:t>Plumas  </w:t>
            </w:r>
          </w:p>
        </w:tc>
        <w:tc>
          <w:tcPr>
            <w:tcW w:w="2827" w:type="dxa"/>
            <w:hideMark/>
          </w:tcPr>
          <w:p w14:paraId="4E1C7BC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35C4D5C3"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0111604" w14:textId="77777777" w:rsidTr="006175C7">
        <w:tblPrEx>
          <w:tblLook w:val="04A0" w:firstRow="1" w:lastRow="0" w:firstColumn="1" w:lastColumn="0" w:noHBand="0" w:noVBand="1"/>
        </w:tblPrEx>
        <w:trPr>
          <w:trHeight w:val="321"/>
        </w:trPr>
        <w:tc>
          <w:tcPr>
            <w:tcW w:w="3426" w:type="dxa"/>
            <w:hideMark/>
          </w:tcPr>
          <w:p w14:paraId="28D6EF31" w14:textId="77777777" w:rsidR="006175C7" w:rsidRPr="00611445" w:rsidRDefault="006175C7" w:rsidP="00143C2C">
            <w:pPr>
              <w:spacing w:after="0"/>
              <w:textAlignment w:val="baseline"/>
              <w:rPr>
                <w:rFonts w:cs="Segoe UI"/>
              </w:rPr>
            </w:pPr>
            <w:r w:rsidRPr="00611445">
              <w:rPr>
                <w:rFonts w:cs="Segoe UI"/>
              </w:rPr>
              <w:t>Riverside  </w:t>
            </w:r>
          </w:p>
        </w:tc>
        <w:tc>
          <w:tcPr>
            <w:tcW w:w="2827" w:type="dxa"/>
            <w:hideMark/>
          </w:tcPr>
          <w:p w14:paraId="58A2EA57"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7D04E6A4"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25DCE674" w14:textId="77777777" w:rsidTr="006175C7">
        <w:tblPrEx>
          <w:tblLook w:val="04A0" w:firstRow="1" w:lastRow="0" w:firstColumn="1" w:lastColumn="0" w:noHBand="0" w:noVBand="1"/>
        </w:tblPrEx>
        <w:trPr>
          <w:trHeight w:val="321"/>
        </w:trPr>
        <w:tc>
          <w:tcPr>
            <w:tcW w:w="3426" w:type="dxa"/>
            <w:hideMark/>
          </w:tcPr>
          <w:p w14:paraId="6A867BC8" w14:textId="77777777" w:rsidR="006175C7" w:rsidRPr="00611445" w:rsidRDefault="006175C7" w:rsidP="00143C2C">
            <w:pPr>
              <w:spacing w:after="0"/>
              <w:textAlignment w:val="baseline"/>
              <w:rPr>
                <w:rFonts w:cs="Segoe UI"/>
              </w:rPr>
            </w:pPr>
            <w:r w:rsidRPr="00611445">
              <w:rPr>
                <w:rFonts w:cs="Segoe UI"/>
              </w:rPr>
              <w:lastRenderedPageBreak/>
              <w:t>Sacramento  </w:t>
            </w:r>
          </w:p>
        </w:tc>
        <w:tc>
          <w:tcPr>
            <w:tcW w:w="2827" w:type="dxa"/>
            <w:hideMark/>
          </w:tcPr>
          <w:p w14:paraId="444789D0"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077EC875"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9002ECB" w14:textId="77777777" w:rsidTr="006175C7">
        <w:tblPrEx>
          <w:tblLook w:val="04A0" w:firstRow="1" w:lastRow="0" w:firstColumn="1" w:lastColumn="0" w:noHBand="0" w:noVBand="1"/>
        </w:tblPrEx>
        <w:trPr>
          <w:trHeight w:val="321"/>
        </w:trPr>
        <w:tc>
          <w:tcPr>
            <w:tcW w:w="3426" w:type="dxa"/>
            <w:hideMark/>
          </w:tcPr>
          <w:p w14:paraId="2681C197" w14:textId="77777777" w:rsidR="006175C7" w:rsidRPr="00611445" w:rsidRDefault="006175C7" w:rsidP="00143C2C">
            <w:pPr>
              <w:spacing w:after="0"/>
              <w:textAlignment w:val="baseline"/>
              <w:rPr>
                <w:rFonts w:cs="Segoe UI"/>
              </w:rPr>
            </w:pPr>
            <w:r w:rsidRPr="00611445">
              <w:rPr>
                <w:rFonts w:cs="Segoe UI"/>
              </w:rPr>
              <w:t>San Benito  </w:t>
            </w:r>
          </w:p>
        </w:tc>
        <w:tc>
          <w:tcPr>
            <w:tcW w:w="2827" w:type="dxa"/>
            <w:hideMark/>
          </w:tcPr>
          <w:p w14:paraId="5AEC8257" w14:textId="77777777" w:rsidR="006175C7" w:rsidRPr="00611445" w:rsidRDefault="006175C7" w:rsidP="00143C2C">
            <w:pPr>
              <w:spacing w:after="0"/>
              <w:textAlignment w:val="baseline"/>
              <w:rPr>
                <w:rFonts w:cs="Segoe UI"/>
              </w:rPr>
            </w:pPr>
            <w:r w:rsidRPr="00611445">
              <w:rPr>
                <w:rFonts w:cs="Segoe UI"/>
                <w:color w:val="000000"/>
              </w:rPr>
              <w:t>$24.50  </w:t>
            </w:r>
          </w:p>
        </w:tc>
        <w:tc>
          <w:tcPr>
            <w:tcW w:w="3107" w:type="dxa"/>
            <w:hideMark/>
          </w:tcPr>
          <w:p w14:paraId="3E511E32" w14:textId="77777777" w:rsidR="006175C7" w:rsidRPr="00611445" w:rsidRDefault="006175C7" w:rsidP="00143C2C">
            <w:pPr>
              <w:spacing w:after="0"/>
              <w:textAlignment w:val="baseline"/>
              <w:rPr>
                <w:rFonts w:cs="Segoe UI"/>
              </w:rPr>
            </w:pPr>
            <w:r w:rsidRPr="00611445">
              <w:rPr>
                <w:rFonts w:cs="Segoe UI"/>
                <w:color w:val="000000"/>
              </w:rPr>
              <w:t>$20.70  </w:t>
            </w:r>
          </w:p>
        </w:tc>
      </w:tr>
      <w:tr w:rsidR="006175C7" w:rsidRPr="00611445" w14:paraId="698E8C9B" w14:textId="77777777" w:rsidTr="006175C7">
        <w:tblPrEx>
          <w:tblLook w:val="04A0" w:firstRow="1" w:lastRow="0" w:firstColumn="1" w:lastColumn="0" w:noHBand="0" w:noVBand="1"/>
        </w:tblPrEx>
        <w:trPr>
          <w:trHeight w:val="321"/>
        </w:trPr>
        <w:tc>
          <w:tcPr>
            <w:tcW w:w="3426" w:type="dxa"/>
            <w:hideMark/>
          </w:tcPr>
          <w:p w14:paraId="270FF84A" w14:textId="77777777" w:rsidR="006175C7" w:rsidRPr="00611445" w:rsidRDefault="006175C7" w:rsidP="00143C2C">
            <w:pPr>
              <w:spacing w:after="0"/>
              <w:textAlignment w:val="baseline"/>
              <w:rPr>
                <w:rFonts w:cs="Segoe UI"/>
              </w:rPr>
            </w:pPr>
            <w:r w:rsidRPr="00611445">
              <w:rPr>
                <w:rFonts w:cs="Segoe UI"/>
              </w:rPr>
              <w:t>San Bernardino  </w:t>
            </w:r>
          </w:p>
        </w:tc>
        <w:tc>
          <w:tcPr>
            <w:tcW w:w="2827" w:type="dxa"/>
            <w:hideMark/>
          </w:tcPr>
          <w:p w14:paraId="2AB500DB"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7CEEA074"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67316218" w14:textId="77777777" w:rsidTr="006175C7">
        <w:tblPrEx>
          <w:tblLook w:val="04A0" w:firstRow="1" w:lastRow="0" w:firstColumn="1" w:lastColumn="0" w:noHBand="0" w:noVBand="1"/>
        </w:tblPrEx>
        <w:trPr>
          <w:trHeight w:val="321"/>
        </w:trPr>
        <w:tc>
          <w:tcPr>
            <w:tcW w:w="3426" w:type="dxa"/>
            <w:hideMark/>
          </w:tcPr>
          <w:p w14:paraId="1CB509ED" w14:textId="77777777" w:rsidR="006175C7" w:rsidRPr="00611445" w:rsidRDefault="006175C7" w:rsidP="00143C2C">
            <w:pPr>
              <w:spacing w:after="0"/>
              <w:textAlignment w:val="baseline"/>
              <w:rPr>
                <w:rFonts w:cs="Segoe UI"/>
              </w:rPr>
            </w:pPr>
            <w:r w:rsidRPr="00611445">
              <w:rPr>
                <w:rFonts w:cs="Segoe UI"/>
              </w:rPr>
              <w:t>San Diego  </w:t>
            </w:r>
          </w:p>
        </w:tc>
        <w:tc>
          <w:tcPr>
            <w:tcW w:w="2827" w:type="dxa"/>
            <w:hideMark/>
          </w:tcPr>
          <w:p w14:paraId="684A86FC" w14:textId="77777777" w:rsidR="006175C7" w:rsidRPr="00611445" w:rsidRDefault="006175C7" w:rsidP="00143C2C">
            <w:pPr>
              <w:spacing w:after="0"/>
              <w:textAlignment w:val="baseline"/>
              <w:rPr>
                <w:rFonts w:cs="Segoe UI"/>
              </w:rPr>
            </w:pPr>
            <w:r w:rsidRPr="00611445">
              <w:rPr>
                <w:rFonts w:cs="Segoe UI"/>
                <w:color w:val="000000"/>
              </w:rPr>
              <w:t>$20.30  </w:t>
            </w:r>
          </w:p>
        </w:tc>
        <w:tc>
          <w:tcPr>
            <w:tcW w:w="3107" w:type="dxa"/>
            <w:hideMark/>
          </w:tcPr>
          <w:p w14:paraId="0E29731A"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10F9B7E4" w14:textId="77777777" w:rsidTr="006175C7">
        <w:tblPrEx>
          <w:tblLook w:val="04A0" w:firstRow="1" w:lastRow="0" w:firstColumn="1" w:lastColumn="0" w:noHBand="0" w:noVBand="1"/>
        </w:tblPrEx>
        <w:trPr>
          <w:trHeight w:val="321"/>
        </w:trPr>
        <w:tc>
          <w:tcPr>
            <w:tcW w:w="3426" w:type="dxa"/>
            <w:hideMark/>
          </w:tcPr>
          <w:p w14:paraId="6C8D0EA7" w14:textId="77777777" w:rsidR="006175C7" w:rsidRPr="00611445" w:rsidRDefault="006175C7" w:rsidP="00143C2C">
            <w:pPr>
              <w:spacing w:after="0"/>
              <w:textAlignment w:val="baseline"/>
              <w:rPr>
                <w:rFonts w:cs="Segoe UI"/>
              </w:rPr>
            </w:pPr>
            <w:r w:rsidRPr="00611445">
              <w:rPr>
                <w:rFonts w:cs="Segoe UI"/>
              </w:rPr>
              <w:t>San Francisco  </w:t>
            </w:r>
          </w:p>
        </w:tc>
        <w:tc>
          <w:tcPr>
            <w:tcW w:w="2827" w:type="dxa"/>
            <w:hideMark/>
          </w:tcPr>
          <w:p w14:paraId="7A7817FF"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6C3D913D"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4752ED5E" w14:textId="77777777" w:rsidTr="006175C7">
        <w:tblPrEx>
          <w:tblLook w:val="04A0" w:firstRow="1" w:lastRow="0" w:firstColumn="1" w:lastColumn="0" w:noHBand="0" w:noVBand="1"/>
        </w:tblPrEx>
        <w:trPr>
          <w:trHeight w:val="321"/>
        </w:trPr>
        <w:tc>
          <w:tcPr>
            <w:tcW w:w="3426" w:type="dxa"/>
            <w:hideMark/>
          </w:tcPr>
          <w:p w14:paraId="57105A80" w14:textId="77777777" w:rsidR="006175C7" w:rsidRPr="00611445" w:rsidRDefault="006175C7" w:rsidP="00143C2C">
            <w:pPr>
              <w:spacing w:after="0"/>
              <w:textAlignment w:val="baseline"/>
              <w:rPr>
                <w:rFonts w:cs="Segoe UI"/>
              </w:rPr>
            </w:pPr>
            <w:r w:rsidRPr="00611445">
              <w:rPr>
                <w:rFonts w:cs="Segoe UI"/>
              </w:rPr>
              <w:t>San Joaquin  </w:t>
            </w:r>
          </w:p>
        </w:tc>
        <w:tc>
          <w:tcPr>
            <w:tcW w:w="2827" w:type="dxa"/>
            <w:hideMark/>
          </w:tcPr>
          <w:p w14:paraId="296CD4F1" w14:textId="77777777" w:rsidR="006175C7" w:rsidRPr="00611445" w:rsidRDefault="006175C7" w:rsidP="00143C2C">
            <w:pPr>
              <w:spacing w:after="0"/>
              <w:textAlignment w:val="baseline"/>
              <w:rPr>
                <w:rFonts w:cs="Segoe UI"/>
              </w:rPr>
            </w:pPr>
            <w:r w:rsidRPr="00611445">
              <w:rPr>
                <w:rFonts w:cs="Segoe UI"/>
                <w:color w:val="000000"/>
              </w:rPr>
              <w:t>$20.20  </w:t>
            </w:r>
          </w:p>
        </w:tc>
        <w:tc>
          <w:tcPr>
            <w:tcW w:w="3107" w:type="dxa"/>
            <w:hideMark/>
          </w:tcPr>
          <w:p w14:paraId="4F31DF5E" w14:textId="77777777" w:rsidR="006175C7" w:rsidRPr="00611445" w:rsidRDefault="006175C7" w:rsidP="00143C2C">
            <w:pPr>
              <w:spacing w:after="0"/>
              <w:textAlignment w:val="baseline"/>
              <w:rPr>
                <w:rFonts w:cs="Segoe UI"/>
              </w:rPr>
            </w:pPr>
            <w:r w:rsidRPr="00611445">
              <w:rPr>
                <w:rFonts w:cs="Segoe UI"/>
                <w:color w:val="000000"/>
              </w:rPr>
              <w:t>$18.70  </w:t>
            </w:r>
          </w:p>
        </w:tc>
      </w:tr>
      <w:tr w:rsidR="006175C7" w:rsidRPr="00611445" w14:paraId="5FD16193" w14:textId="77777777" w:rsidTr="006175C7">
        <w:tblPrEx>
          <w:tblLook w:val="04A0" w:firstRow="1" w:lastRow="0" w:firstColumn="1" w:lastColumn="0" w:noHBand="0" w:noVBand="1"/>
        </w:tblPrEx>
        <w:trPr>
          <w:trHeight w:val="321"/>
        </w:trPr>
        <w:tc>
          <w:tcPr>
            <w:tcW w:w="3426" w:type="dxa"/>
            <w:hideMark/>
          </w:tcPr>
          <w:p w14:paraId="53690F48" w14:textId="77777777" w:rsidR="006175C7" w:rsidRPr="00611445" w:rsidRDefault="006175C7" w:rsidP="00143C2C">
            <w:pPr>
              <w:spacing w:after="0"/>
              <w:textAlignment w:val="baseline"/>
              <w:rPr>
                <w:rFonts w:cs="Segoe UI"/>
              </w:rPr>
            </w:pPr>
            <w:r w:rsidRPr="00611445">
              <w:rPr>
                <w:rFonts w:cs="Segoe UI"/>
              </w:rPr>
              <w:t>San Luis Obispo  </w:t>
            </w:r>
          </w:p>
        </w:tc>
        <w:tc>
          <w:tcPr>
            <w:tcW w:w="2827" w:type="dxa"/>
            <w:hideMark/>
          </w:tcPr>
          <w:p w14:paraId="007C18B9" w14:textId="77777777" w:rsidR="006175C7" w:rsidRPr="00611445" w:rsidRDefault="006175C7" w:rsidP="00143C2C">
            <w:pPr>
              <w:spacing w:after="0"/>
              <w:textAlignment w:val="baseline"/>
              <w:rPr>
                <w:rFonts w:cs="Segoe UI"/>
              </w:rPr>
            </w:pPr>
            <w:r w:rsidRPr="00611445">
              <w:rPr>
                <w:rFonts w:cs="Segoe UI"/>
                <w:color w:val="000000"/>
              </w:rPr>
              <w:t>$19.70  </w:t>
            </w:r>
          </w:p>
        </w:tc>
        <w:tc>
          <w:tcPr>
            <w:tcW w:w="3107" w:type="dxa"/>
            <w:hideMark/>
          </w:tcPr>
          <w:p w14:paraId="33CD2356" w14:textId="77777777" w:rsidR="006175C7" w:rsidRPr="00611445" w:rsidRDefault="006175C7" w:rsidP="00143C2C">
            <w:pPr>
              <w:spacing w:after="0"/>
              <w:textAlignment w:val="baseline"/>
              <w:rPr>
                <w:rFonts w:cs="Segoe UI"/>
              </w:rPr>
            </w:pPr>
            <w:r w:rsidRPr="00611445">
              <w:rPr>
                <w:rFonts w:cs="Segoe UI"/>
                <w:color w:val="000000"/>
              </w:rPr>
              <w:t>$17.80  </w:t>
            </w:r>
          </w:p>
        </w:tc>
      </w:tr>
      <w:tr w:rsidR="006175C7" w:rsidRPr="00611445" w14:paraId="3163C683" w14:textId="77777777" w:rsidTr="006175C7">
        <w:tblPrEx>
          <w:tblLook w:val="04A0" w:firstRow="1" w:lastRow="0" w:firstColumn="1" w:lastColumn="0" w:noHBand="0" w:noVBand="1"/>
        </w:tblPrEx>
        <w:trPr>
          <w:trHeight w:val="321"/>
        </w:trPr>
        <w:tc>
          <w:tcPr>
            <w:tcW w:w="3426" w:type="dxa"/>
            <w:hideMark/>
          </w:tcPr>
          <w:p w14:paraId="7E9926BE" w14:textId="77777777" w:rsidR="006175C7" w:rsidRPr="00611445" w:rsidRDefault="006175C7" w:rsidP="00143C2C">
            <w:pPr>
              <w:spacing w:after="0"/>
              <w:textAlignment w:val="baseline"/>
              <w:rPr>
                <w:rFonts w:cs="Segoe UI"/>
              </w:rPr>
            </w:pPr>
            <w:r w:rsidRPr="00611445">
              <w:rPr>
                <w:rFonts w:cs="Segoe UI"/>
              </w:rPr>
              <w:t>San Mateo  </w:t>
            </w:r>
          </w:p>
        </w:tc>
        <w:tc>
          <w:tcPr>
            <w:tcW w:w="2827" w:type="dxa"/>
            <w:hideMark/>
          </w:tcPr>
          <w:p w14:paraId="5470438E" w14:textId="77777777" w:rsidR="006175C7" w:rsidRPr="00611445" w:rsidRDefault="006175C7" w:rsidP="00143C2C">
            <w:pPr>
              <w:spacing w:after="0"/>
              <w:textAlignment w:val="baseline"/>
              <w:rPr>
                <w:rFonts w:cs="Segoe UI"/>
              </w:rPr>
            </w:pPr>
            <w:r w:rsidRPr="00611445">
              <w:rPr>
                <w:rFonts w:cs="Segoe UI"/>
                <w:color w:val="000000"/>
              </w:rPr>
              <w:t>$23.80  </w:t>
            </w:r>
          </w:p>
        </w:tc>
        <w:tc>
          <w:tcPr>
            <w:tcW w:w="3107" w:type="dxa"/>
            <w:hideMark/>
          </w:tcPr>
          <w:p w14:paraId="71DC743A" w14:textId="77777777" w:rsidR="006175C7" w:rsidRPr="00611445" w:rsidRDefault="006175C7" w:rsidP="00143C2C">
            <w:pPr>
              <w:spacing w:after="0"/>
              <w:textAlignment w:val="baseline"/>
              <w:rPr>
                <w:rFonts w:cs="Segoe UI"/>
              </w:rPr>
            </w:pPr>
            <w:r w:rsidRPr="00611445">
              <w:rPr>
                <w:rFonts w:cs="Segoe UI"/>
                <w:color w:val="000000"/>
              </w:rPr>
              <w:t>$20.80  </w:t>
            </w:r>
          </w:p>
        </w:tc>
      </w:tr>
      <w:tr w:rsidR="006175C7" w:rsidRPr="00611445" w14:paraId="66377BA2" w14:textId="77777777" w:rsidTr="006175C7">
        <w:tblPrEx>
          <w:tblLook w:val="04A0" w:firstRow="1" w:lastRow="0" w:firstColumn="1" w:lastColumn="0" w:noHBand="0" w:noVBand="1"/>
        </w:tblPrEx>
        <w:trPr>
          <w:trHeight w:val="321"/>
        </w:trPr>
        <w:tc>
          <w:tcPr>
            <w:tcW w:w="3426" w:type="dxa"/>
            <w:hideMark/>
          </w:tcPr>
          <w:p w14:paraId="5BC369BA" w14:textId="77777777" w:rsidR="006175C7" w:rsidRPr="00611445" w:rsidRDefault="006175C7" w:rsidP="00143C2C">
            <w:pPr>
              <w:spacing w:after="0"/>
              <w:textAlignment w:val="baseline"/>
              <w:rPr>
                <w:rFonts w:cs="Segoe UI"/>
              </w:rPr>
            </w:pPr>
            <w:r w:rsidRPr="00611445">
              <w:rPr>
                <w:rFonts w:cs="Segoe UI"/>
              </w:rPr>
              <w:t>Santa Barbara  </w:t>
            </w:r>
          </w:p>
        </w:tc>
        <w:tc>
          <w:tcPr>
            <w:tcW w:w="2827" w:type="dxa"/>
            <w:hideMark/>
          </w:tcPr>
          <w:p w14:paraId="72BBF21D" w14:textId="77777777" w:rsidR="006175C7" w:rsidRPr="00611445" w:rsidRDefault="006175C7" w:rsidP="00143C2C">
            <w:pPr>
              <w:spacing w:after="0"/>
              <w:textAlignment w:val="baseline"/>
              <w:rPr>
                <w:rFonts w:cs="Segoe UI"/>
              </w:rPr>
            </w:pPr>
            <w:r w:rsidRPr="00611445">
              <w:rPr>
                <w:rFonts w:cs="Segoe UI"/>
                <w:color w:val="000000"/>
              </w:rPr>
              <w:t>$20.50  </w:t>
            </w:r>
          </w:p>
        </w:tc>
        <w:tc>
          <w:tcPr>
            <w:tcW w:w="3107" w:type="dxa"/>
            <w:hideMark/>
          </w:tcPr>
          <w:p w14:paraId="2F4431CE" w14:textId="77777777" w:rsidR="006175C7" w:rsidRPr="00611445" w:rsidRDefault="006175C7" w:rsidP="00143C2C">
            <w:pPr>
              <w:spacing w:after="0"/>
              <w:textAlignment w:val="baseline"/>
              <w:rPr>
                <w:rFonts w:cs="Segoe UI"/>
              </w:rPr>
            </w:pPr>
            <w:r w:rsidRPr="00611445">
              <w:rPr>
                <w:rFonts w:cs="Segoe UI"/>
                <w:color w:val="000000"/>
              </w:rPr>
              <w:t>$18.60  </w:t>
            </w:r>
          </w:p>
        </w:tc>
      </w:tr>
      <w:tr w:rsidR="006175C7" w:rsidRPr="00611445" w14:paraId="36633070" w14:textId="77777777" w:rsidTr="006175C7">
        <w:tblPrEx>
          <w:tblLook w:val="04A0" w:firstRow="1" w:lastRow="0" w:firstColumn="1" w:lastColumn="0" w:noHBand="0" w:noVBand="1"/>
        </w:tblPrEx>
        <w:trPr>
          <w:trHeight w:val="321"/>
        </w:trPr>
        <w:tc>
          <w:tcPr>
            <w:tcW w:w="3426" w:type="dxa"/>
            <w:hideMark/>
          </w:tcPr>
          <w:p w14:paraId="798EE0D9" w14:textId="77777777" w:rsidR="006175C7" w:rsidRPr="00611445" w:rsidRDefault="006175C7" w:rsidP="00143C2C">
            <w:pPr>
              <w:spacing w:after="0"/>
              <w:textAlignment w:val="baseline"/>
              <w:rPr>
                <w:rFonts w:cs="Segoe UI"/>
              </w:rPr>
            </w:pPr>
            <w:r w:rsidRPr="00611445">
              <w:rPr>
                <w:rFonts w:cs="Segoe UI"/>
              </w:rPr>
              <w:t>Santa Clara  </w:t>
            </w:r>
          </w:p>
        </w:tc>
        <w:tc>
          <w:tcPr>
            <w:tcW w:w="2827" w:type="dxa"/>
            <w:hideMark/>
          </w:tcPr>
          <w:p w14:paraId="7954CD5B" w14:textId="77777777" w:rsidR="006175C7" w:rsidRPr="00611445" w:rsidRDefault="006175C7" w:rsidP="00143C2C">
            <w:pPr>
              <w:spacing w:after="0"/>
              <w:textAlignment w:val="baseline"/>
              <w:rPr>
                <w:rFonts w:cs="Segoe UI"/>
              </w:rPr>
            </w:pPr>
            <w:r w:rsidRPr="00611445">
              <w:rPr>
                <w:rFonts w:cs="Segoe UI"/>
                <w:color w:val="000000"/>
              </w:rPr>
              <w:t>$24.50  </w:t>
            </w:r>
          </w:p>
        </w:tc>
        <w:tc>
          <w:tcPr>
            <w:tcW w:w="3107" w:type="dxa"/>
            <w:hideMark/>
          </w:tcPr>
          <w:p w14:paraId="455704E2" w14:textId="77777777" w:rsidR="006175C7" w:rsidRPr="00611445" w:rsidRDefault="006175C7" w:rsidP="00143C2C">
            <w:pPr>
              <w:spacing w:after="0"/>
              <w:textAlignment w:val="baseline"/>
              <w:rPr>
                <w:rFonts w:cs="Segoe UI"/>
              </w:rPr>
            </w:pPr>
            <w:r w:rsidRPr="00611445">
              <w:rPr>
                <w:rFonts w:cs="Segoe UI"/>
                <w:color w:val="000000"/>
              </w:rPr>
              <w:t>$20.70  </w:t>
            </w:r>
          </w:p>
        </w:tc>
      </w:tr>
      <w:tr w:rsidR="006175C7" w:rsidRPr="00611445" w14:paraId="0A4B9F98" w14:textId="77777777" w:rsidTr="006175C7">
        <w:tblPrEx>
          <w:tblLook w:val="04A0" w:firstRow="1" w:lastRow="0" w:firstColumn="1" w:lastColumn="0" w:noHBand="0" w:noVBand="1"/>
        </w:tblPrEx>
        <w:trPr>
          <w:trHeight w:val="321"/>
        </w:trPr>
        <w:tc>
          <w:tcPr>
            <w:tcW w:w="3426" w:type="dxa"/>
            <w:hideMark/>
          </w:tcPr>
          <w:p w14:paraId="16460677" w14:textId="77777777" w:rsidR="006175C7" w:rsidRPr="00611445" w:rsidRDefault="006175C7" w:rsidP="00143C2C">
            <w:pPr>
              <w:spacing w:after="0"/>
              <w:textAlignment w:val="baseline"/>
              <w:rPr>
                <w:rFonts w:cs="Segoe UI"/>
              </w:rPr>
            </w:pPr>
            <w:r w:rsidRPr="00611445">
              <w:rPr>
                <w:rFonts w:cs="Segoe UI"/>
              </w:rPr>
              <w:t>Santa Cruz  </w:t>
            </w:r>
          </w:p>
        </w:tc>
        <w:tc>
          <w:tcPr>
            <w:tcW w:w="2827" w:type="dxa"/>
            <w:hideMark/>
          </w:tcPr>
          <w:p w14:paraId="1772CB8A" w14:textId="77777777" w:rsidR="006175C7" w:rsidRPr="00611445" w:rsidRDefault="006175C7" w:rsidP="00143C2C">
            <w:pPr>
              <w:spacing w:after="0"/>
              <w:textAlignment w:val="baseline"/>
              <w:rPr>
                <w:rFonts w:cs="Segoe UI"/>
              </w:rPr>
            </w:pPr>
            <w:r w:rsidRPr="00611445">
              <w:rPr>
                <w:rFonts w:cs="Segoe UI"/>
                <w:color w:val="000000"/>
              </w:rPr>
              <w:t>$21.90  </w:t>
            </w:r>
          </w:p>
        </w:tc>
        <w:tc>
          <w:tcPr>
            <w:tcW w:w="3107" w:type="dxa"/>
            <w:hideMark/>
          </w:tcPr>
          <w:p w14:paraId="29F72B7A" w14:textId="77777777" w:rsidR="006175C7" w:rsidRPr="00611445" w:rsidRDefault="006175C7" w:rsidP="00143C2C">
            <w:pPr>
              <w:spacing w:after="0"/>
              <w:textAlignment w:val="baseline"/>
              <w:rPr>
                <w:rFonts w:cs="Segoe UI"/>
              </w:rPr>
            </w:pPr>
            <w:r w:rsidRPr="00611445">
              <w:rPr>
                <w:rFonts w:cs="Segoe UI"/>
                <w:color w:val="000000"/>
              </w:rPr>
              <w:t>$18.20  </w:t>
            </w:r>
          </w:p>
        </w:tc>
      </w:tr>
      <w:tr w:rsidR="006175C7" w:rsidRPr="00611445" w14:paraId="7B0B9ADB" w14:textId="77777777" w:rsidTr="006175C7">
        <w:tblPrEx>
          <w:tblLook w:val="04A0" w:firstRow="1" w:lastRow="0" w:firstColumn="1" w:lastColumn="0" w:noHBand="0" w:noVBand="1"/>
        </w:tblPrEx>
        <w:trPr>
          <w:trHeight w:val="321"/>
        </w:trPr>
        <w:tc>
          <w:tcPr>
            <w:tcW w:w="3426" w:type="dxa"/>
            <w:hideMark/>
          </w:tcPr>
          <w:p w14:paraId="12364D82" w14:textId="77777777" w:rsidR="006175C7" w:rsidRPr="00611445" w:rsidRDefault="006175C7" w:rsidP="00143C2C">
            <w:pPr>
              <w:spacing w:after="0"/>
              <w:textAlignment w:val="baseline"/>
              <w:rPr>
                <w:rFonts w:cs="Segoe UI"/>
              </w:rPr>
            </w:pPr>
            <w:r w:rsidRPr="00611445">
              <w:rPr>
                <w:rFonts w:cs="Segoe UI"/>
              </w:rPr>
              <w:t>Shasta  </w:t>
            </w:r>
          </w:p>
        </w:tc>
        <w:tc>
          <w:tcPr>
            <w:tcW w:w="2827" w:type="dxa"/>
            <w:hideMark/>
          </w:tcPr>
          <w:p w14:paraId="48482C0C" w14:textId="77777777" w:rsidR="006175C7" w:rsidRPr="00611445" w:rsidRDefault="006175C7" w:rsidP="00143C2C">
            <w:pPr>
              <w:spacing w:after="0"/>
              <w:textAlignment w:val="baseline"/>
              <w:rPr>
                <w:rFonts w:cs="Segoe UI"/>
              </w:rPr>
            </w:pPr>
            <w:r w:rsidRPr="00611445">
              <w:rPr>
                <w:rFonts w:cs="Segoe UI"/>
                <w:color w:val="000000"/>
              </w:rPr>
              <w:t>$19.50  </w:t>
            </w:r>
          </w:p>
        </w:tc>
        <w:tc>
          <w:tcPr>
            <w:tcW w:w="3107" w:type="dxa"/>
            <w:hideMark/>
          </w:tcPr>
          <w:p w14:paraId="13CEAE91" w14:textId="77777777" w:rsidR="006175C7" w:rsidRPr="00611445" w:rsidRDefault="006175C7" w:rsidP="00143C2C">
            <w:pPr>
              <w:spacing w:after="0"/>
              <w:textAlignment w:val="baseline"/>
              <w:rPr>
                <w:rFonts w:cs="Segoe UI"/>
              </w:rPr>
            </w:pPr>
            <w:r w:rsidRPr="00611445">
              <w:rPr>
                <w:rFonts w:cs="Segoe UI"/>
                <w:color w:val="000000"/>
              </w:rPr>
              <w:t>$17.50  </w:t>
            </w:r>
          </w:p>
        </w:tc>
      </w:tr>
      <w:tr w:rsidR="006175C7" w:rsidRPr="00611445" w14:paraId="2AE58591" w14:textId="77777777" w:rsidTr="006175C7">
        <w:tblPrEx>
          <w:tblLook w:val="04A0" w:firstRow="1" w:lastRow="0" w:firstColumn="1" w:lastColumn="0" w:noHBand="0" w:noVBand="1"/>
        </w:tblPrEx>
        <w:trPr>
          <w:trHeight w:val="321"/>
        </w:trPr>
        <w:tc>
          <w:tcPr>
            <w:tcW w:w="3426" w:type="dxa"/>
            <w:hideMark/>
          </w:tcPr>
          <w:p w14:paraId="0740CDE1" w14:textId="77777777" w:rsidR="006175C7" w:rsidRPr="00611445" w:rsidRDefault="006175C7" w:rsidP="00143C2C">
            <w:pPr>
              <w:spacing w:after="0"/>
              <w:textAlignment w:val="baseline"/>
              <w:rPr>
                <w:rFonts w:cs="Segoe UI"/>
              </w:rPr>
            </w:pPr>
            <w:r w:rsidRPr="00611445">
              <w:rPr>
                <w:rFonts w:cs="Segoe UI"/>
              </w:rPr>
              <w:t>Sierra  </w:t>
            </w:r>
          </w:p>
        </w:tc>
        <w:tc>
          <w:tcPr>
            <w:tcW w:w="2827" w:type="dxa"/>
            <w:hideMark/>
          </w:tcPr>
          <w:p w14:paraId="5C26F03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CD9CEF5"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16971A7C" w14:textId="77777777" w:rsidTr="006175C7">
        <w:tblPrEx>
          <w:tblLook w:val="04A0" w:firstRow="1" w:lastRow="0" w:firstColumn="1" w:lastColumn="0" w:noHBand="0" w:noVBand="1"/>
        </w:tblPrEx>
        <w:trPr>
          <w:trHeight w:val="321"/>
        </w:trPr>
        <w:tc>
          <w:tcPr>
            <w:tcW w:w="3426" w:type="dxa"/>
            <w:hideMark/>
          </w:tcPr>
          <w:p w14:paraId="4241C91E" w14:textId="77777777" w:rsidR="006175C7" w:rsidRPr="00611445" w:rsidRDefault="006175C7" w:rsidP="00143C2C">
            <w:pPr>
              <w:spacing w:after="0"/>
              <w:textAlignment w:val="baseline"/>
              <w:rPr>
                <w:rFonts w:cs="Segoe UI"/>
              </w:rPr>
            </w:pPr>
            <w:r w:rsidRPr="00611445">
              <w:rPr>
                <w:rFonts w:cs="Segoe UI"/>
              </w:rPr>
              <w:t>Siskiyou  </w:t>
            </w:r>
          </w:p>
        </w:tc>
        <w:tc>
          <w:tcPr>
            <w:tcW w:w="2827" w:type="dxa"/>
            <w:hideMark/>
          </w:tcPr>
          <w:p w14:paraId="70CD5BA3"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114170F5"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72386A1D" w14:textId="77777777" w:rsidTr="006175C7">
        <w:tblPrEx>
          <w:tblLook w:val="04A0" w:firstRow="1" w:lastRow="0" w:firstColumn="1" w:lastColumn="0" w:noHBand="0" w:noVBand="1"/>
        </w:tblPrEx>
        <w:trPr>
          <w:trHeight w:val="321"/>
        </w:trPr>
        <w:tc>
          <w:tcPr>
            <w:tcW w:w="3426" w:type="dxa"/>
            <w:hideMark/>
          </w:tcPr>
          <w:p w14:paraId="3DDFB25B" w14:textId="77777777" w:rsidR="006175C7" w:rsidRPr="00611445" w:rsidRDefault="006175C7" w:rsidP="00143C2C">
            <w:pPr>
              <w:spacing w:after="0"/>
              <w:textAlignment w:val="baseline"/>
              <w:rPr>
                <w:rFonts w:cs="Segoe UI"/>
              </w:rPr>
            </w:pPr>
            <w:r w:rsidRPr="00611445">
              <w:rPr>
                <w:rFonts w:cs="Segoe UI"/>
              </w:rPr>
              <w:t>Solano  </w:t>
            </w:r>
          </w:p>
        </w:tc>
        <w:tc>
          <w:tcPr>
            <w:tcW w:w="2827" w:type="dxa"/>
            <w:hideMark/>
          </w:tcPr>
          <w:p w14:paraId="49CA2673"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6B31D800"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2CC2CDD2" w14:textId="77777777" w:rsidTr="006175C7">
        <w:tblPrEx>
          <w:tblLook w:val="04A0" w:firstRow="1" w:lastRow="0" w:firstColumn="1" w:lastColumn="0" w:noHBand="0" w:noVBand="1"/>
        </w:tblPrEx>
        <w:trPr>
          <w:trHeight w:val="321"/>
        </w:trPr>
        <w:tc>
          <w:tcPr>
            <w:tcW w:w="3426" w:type="dxa"/>
            <w:hideMark/>
          </w:tcPr>
          <w:p w14:paraId="794BCCF3" w14:textId="77777777" w:rsidR="006175C7" w:rsidRPr="00611445" w:rsidRDefault="006175C7" w:rsidP="00143C2C">
            <w:pPr>
              <w:spacing w:after="0"/>
              <w:textAlignment w:val="baseline"/>
              <w:rPr>
                <w:rFonts w:cs="Segoe UI"/>
              </w:rPr>
            </w:pPr>
            <w:r w:rsidRPr="00611445">
              <w:rPr>
                <w:rFonts w:cs="Segoe UI"/>
              </w:rPr>
              <w:t>Sonoma  </w:t>
            </w:r>
          </w:p>
        </w:tc>
        <w:tc>
          <w:tcPr>
            <w:tcW w:w="2827" w:type="dxa"/>
            <w:hideMark/>
          </w:tcPr>
          <w:p w14:paraId="6C026E33" w14:textId="77777777" w:rsidR="006175C7" w:rsidRPr="00611445" w:rsidRDefault="006175C7" w:rsidP="00143C2C">
            <w:pPr>
              <w:spacing w:after="0"/>
              <w:textAlignment w:val="baseline"/>
              <w:rPr>
                <w:rFonts w:cs="Segoe UI"/>
              </w:rPr>
            </w:pPr>
            <w:r w:rsidRPr="00611445">
              <w:rPr>
                <w:rFonts w:cs="Segoe UI"/>
                <w:color w:val="000000"/>
              </w:rPr>
              <w:t>$22.00  </w:t>
            </w:r>
          </w:p>
        </w:tc>
        <w:tc>
          <w:tcPr>
            <w:tcW w:w="3107" w:type="dxa"/>
            <w:hideMark/>
          </w:tcPr>
          <w:p w14:paraId="344A9855"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3001027D" w14:textId="77777777" w:rsidTr="006175C7">
        <w:tblPrEx>
          <w:tblLook w:val="04A0" w:firstRow="1" w:lastRow="0" w:firstColumn="1" w:lastColumn="0" w:noHBand="0" w:noVBand="1"/>
        </w:tblPrEx>
        <w:trPr>
          <w:trHeight w:val="321"/>
        </w:trPr>
        <w:tc>
          <w:tcPr>
            <w:tcW w:w="3426" w:type="dxa"/>
            <w:hideMark/>
          </w:tcPr>
          <w:p w14:paraId="485EBC11" w14:textId="77777777" w:rsidR="006175C7" w:rsidRPr="00611445" w:rsidRDefault="006175C7" w:rsidP="00143C2C">
            <w:pPr>
              <w:spacing w:after="0"/>
              <w:textAlignment w:val="baseline"/>
              <w:rPr>
                <w:rFonts w:cs="Segoe UI"/>
              </w:rPr>
            </w:pPr>
            <w:r w:rsidRPr="00611445">
              <w:rPr>
                <w:rFonts w:cs="Segoe UI"/>
              </w:rPr>
              <w:t>Stanislaus  </w:t>
            </w:r>
          </w:p>
        </w:tc>
        <w:tc>
          <w:tcPr>
            <w:tcW w:w="2827" w:type="dxa"/>
            <w:hideMark/>
          </w:tcPr>
          <w:p w14:paraId="7561BCA7" w14:textId="77777777" w:rsidR="006175C7" w:rsidRPr="00611445" w:rsidRDefault="006175C7" w:rsidP="00143C2C">
            <w:pPr>
              <w:spacing w:after="0"/>
              <w:textAlignment w:val="baseline"/>
              <w:rPr>
                <w:rFonts w:cs="Segoe UI"/>
              </w:rPr>
            </w:pPr>
            <w:r w:rsidRPr="00611445">
              <w:rPr>
                <w:rFonts w:cs="Segoe UI"/>
                <w:color w:val="000000"/>
              </w:rPr>
              <w:t>$19.60  </w:t>
            </w:r>
          </w:p>
        </w:tc>
        <w:tc>
          <w:tcPr>
            <w:tcW w:w="3107" w:type="dxa"/>
            <w:hideMark/>
          </w:tcPr>
          <w:p w14:paraId="418F42C3" w14:textId="77777777" w:rsidR="006175C7" w:rsidRPr="00611445" w:rsidRDefault="006175C7" w:rsidP="00143C2C">
            <w:pPr>
              <w:spacing w:after="0"/>
              <w:textAlignment w:val="baseline"/>
              <w:rPr>
                <w:rFonts w:cs="Segoe UI"/>
              </w:rPr>
            </w:pPr>
            <w:r w:rsidRPr="00611445">
              <w:rPr>
                <w:rFonts w:cs="Segoe UI"/>
                <w:color w:val="000000"/>
              </w:rPr>
              <w:t>$18.50  </w:t>
            </w:r>
          </w:p>
        </w:tc>
      </w:tr>
      <w:tr w:rsidR="006175C7" w:rsidRPr="00611445" w14:paraId="74974091" w14:textId="77777777" w:rsidTr="006175C7">
        <w:tblPrEx>
          <w:tblLook w:val="04A0" w:firstRow="1" w:lastRow="0" w:firstColumn="1" w:lastColumn="0" w:noHBand="0" w:noVBand="1"/>
        </w:tblPrEx>
        <w:trPr>
          <w:trHeight w:val="321"/>
        </w:trPr>
        <w:tc>
          <w:tcPr>
            <w:tcW w:w="3426" w:type="dxa"/>
            <w:hideMark/>
          </w:tcPr>
          <w:p w14:paraId="31C95279" w14:textId="77777777" w:rsidR="006175C7" w:rsidRPr="00611445" w:rsidRDefault="006175C7" w:rsidP="00143C2C">
            <w:pPr>
              <w:spacing w:after="0"/>
              <w:textAlignment w:val="baseline"/>
              <w:rPr>
                <w:rFonts w:cs="Segoe UI"/>
              </w:rPr>
            </w:pPr>
            <w:r w:rsidRPr="00611445">
              <w:rPr>
                <w:rFonts w:cs="Segoe UI"/>
              </w:rPr>
              <w:t>Sutter  </w:t>
            </w:r>
          </w:p>
        </w:tc>
        <w:tc>
          <w:tcPr>
            <w:tcW w:w="2827" w:type="dxa"/>
            <w:hideMark/>
          </w:tcPr>
          <w:p w14:paraId="136DB65D" w14:textId="77777777" w:rsidR="006175C7" w:rsidRPr="00611445" w:rsidRDefault="006175C7" w:rsidP="00143C2C">
            <w:pPr>
              <w:spacing w:after="0"/>
              <w:textAlignment w:val="baseline"/>
              <w:rPr>
                <w:rFonts w:cs="Segoe UI"/>
              </w:rPr>
            </w:pPr>
            <w:r w:rsidRPr="00611445">
              <w:rPr>
                <w:rFonts w:cs="Segoe UI"/>
                <w:color w:val="000000"/>
              </w:rPr>
              <w:t>$19.80  </w:t>
            </w:r>
          </w:p>
        </w:tc>
        <w:tc>
          <w:tcPr>
            <w:tcW w:w="3107" w:type="dxa"/>
            <w:hideMark/>
          </w:tcPr>
          <w:p w14:paraId="72F9CF6B"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7C1D3370" w14:textId="77777777" w:rsidTr="006175C7">
        <w:tblPrEx>
          <w:tblLook w:val="04A0" w:firstRow="1" w:lastRow="0" w:firstColumn="1" w:lastColumn="0" w:noHBand="0" w:noVBand="1"/>
        </w:tblPrEx>
        <w:trPr>
          <w:trHeight w:val="321"/>
        </w:trPr>
        <w:tc>
          <w:tcPr>
            <w:tcW w:w="3426" w:type="dxa"/>
            <w:hideMark/>
          </w:tcPr>
          <w:p w14:paraId="6994EEE3" w14:textId="77777777" w:rsidR="006175C7" w:rsidRPr="00611445" w:rsidRDefault="006175C7" w:rsidP="00143C2C">
            <w:pPr>
              <w:spacing w:after="0"/>
              <w:textAlignment w:val="baseline"/>
              <w:rPr>
                <w:rFonts w:cs="Segoe UI"/>
              </w:rPr>
            </w:pPr>
            <w:r w:rsidRPr="00611445">
              <w:rPr>
                <w:rFonts w:cs="Segoe UI"/>
              </w:rPr>
              <w:t>Tehama  </w:t>
            </w:r>
          </w:p>
        </w:tc>
        <w:tc>
          <w:tcPr>
            <w:tcW w:w="2827" w:type="dxa"/>
            <w:hideMark/>
          </w:tcPr>
          <w:p w14:paraId="119D702E"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5FE555E6"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075CDD79" w14:textId="77777777" w:rsidTr="006175C7">
        <w:tblPrEx>
          <w:tblLook w:val="04A0" w:firstRow="1" w:lastRow="0" w:firstColumn="1" w:lastColumn="0" w:noHBand="0" w:noVBand="1"/>
        </w:tblPrEx>
        <w:trPr>
          <w:trHeight w:val="321"/>
        </w:trPr>
        <w:tc>
          <w:tcPr>
            <w:tcW w:w="3426" w:type="dxa"/>
            <w:hideMark/>
          </w:tcPr>
          <w:p w14:paraId="074B5C8E" w14:textId="77777777" w:rsidR="006175C7" w:rsidRPr="00611445" w:rsidRDefault="006175C7" w:rsidP="00143C2C">
            <w:pPr>
              <w:spacing w:after="0"/>
              <w:textAlignment w:val="baseline"/>
              <w:rPr>
                <w:rFonts w:cs="Segoe UI"/>
              </w:rPr>
            </w:pPr>
            <w:r w:rsidRPr="00611445">
              <w:rPr>
                <w:rFonts w:cs="Segoe UI"/>
              </w:rPr>
              <w:t>Trinity  </w:t>
            </w:r>
          </w:p>
        </w:tc>
        <w:tc>
          <w:tcPr>
            <w:tcW w:w="2827" w:type="dxa"/>
            <w:hideMark/>
          </w:tcPr>
          <w:p w14:paraId="712A79A4" w14:textId="77777777" w:rsidR="006175C7" w:rsidRPr="00611445" w:rsidRDefault="006175C7" w:rsidP="00143C2C">
            <w:pPr>
              <w:spacing w:after="0"/>
              <w:textAlignment w:val="baseline"/>
              <w:rPr>
                <w:rFonts w:cs="Segoe UI"/>
              </w:rPr>
            </w:pPr>
            <w:r w:rsidRPr="00611445">
              <w:rPr>
                <w:rFonts w:cs="Segoe UI"/>
                <w:color w:val="000000"/>
              </w:rPr>
              <w:t>$20.40  </w:t>
            </w:r>
          </w:p>
        </w:tc>
        <w:tc>
          <w:tcPr>
            <w:tcW w:w="3107" w:type="dxa"/>
            <w:hideMark/>
          </w:tcPr>
          <w:p w14:paraId="0589826A" w14:textId="77777777" w:rsidR="006175C7" w:rsidRPr="00611445" w:rsidRDefault="006175C7" w:rsidP="00143C2C">
            <w:pPr>
              <w:spacing w:after="0"/>
              <w:textAlignment w:val="baseline"/>
              <w:rPr>
                <w:rFonts w:cs="Segoe UI"/>
              </w:rPr>
            </w:pPr>
            <w:r w:rsidRPr="00611445">
              <w:rPr>
                <w:rFonts w:cs="Segoe UI"/>
                <w:color w:val="000000"/>
              </w:rPr>
              <w:t>$18.80  </w:t>
            </w:r>
          </w:p>
        </w:tc>
      </w:tr>
      <w:tr w:rsidR="006175C7" w:rsidRPr="00611445" w14:paraId="415FEDDA" w14:textId="77777777" w:rsidTr="006175C7">
        <w:tblPrEx>
          <w:tblLook w:val="04A0" w:firstRow="1" w:lastRow="0" w:firstColumn="1" w:lastColumn="0" w:noHBand="0" w:noVBand="1"/>
        </w:tblPrEx>
        <w:trPr>
          <w:trHeight w:val="321"/>
        </w:trPr>
        <w:tc>
          <w:tcPr>
            <w:tcW w:w="3426" w:type="dxa"/>
            <w:hideMark/>
          </w:tcPr>
          <w:p w14:paraId="10A930F1" w14:textId="77777777" w:rsidR="006175C7" w:rsidRPr="00611445" w:rsidRDefault="006175C7" w:rsidP="00143C2C">
            <w:pPr>
              <w:spacing w:after="0"/>
              <w:textAlignment w:val="baseline"/>
              <w:rPr>
                <w:rFonts w:cs="Segoe UI"/>
              </w:rPr>
            </w:pPr>
            <w:r w:rsidRPr="00611445">
              <w:rPr>
                <w:rFonts w:cs="Segoe UI"/>
              </w:rPr>
              <w:t>Tulare  </w:t>
            </w:r>
          </w:p>
        </w:tc>
        <w:tc>
          <w:tcPr>
            <w:tcW w:w="2827" w:type="dxa"/>
            <w:hideMark/>
          </w:tcPr>
          <w:p w14:paraId="45C75A0D" w14:textId="77777777" w:rsidR="006175C7" w:rsidRPr="00611445" w:rsidRDefault="006175C7" w:rsidP="00143C2C">
            <w:pPr>
              <w:spacing w:after="0"/>
              <w:textAlignment w:val="baseline"/>
              <w:rPr>
                <w:rFonts w:cs="Segoe UI"/>
              </w:rPr>
            </w:pPr>
            <w:r w:rsidRPr="00611445">
              <w:rPr>
                <w:rFonts w:cs="Segoe UI"/>
                <w:color w:val="000000"/>
              </w:rPr>
              <w:t>$19.30  </w:t>
            </w:r>
          </w:p>
        </w:tc>
        <w:tc>
          <w:tcPr>
            <w:tcW w:w="3107" w:type="dxa"/>
            <w:hideMark/>
          </w:tcPr>
          <w:p w14:paraId="0BD69006" w14:textId="77777777" w:rsidR="006175C7" w:rsidRPr="00611445" w:rsidRDefault="006175C7" w:rsidP="00143C2C">
            <w:pPr>
              <w:spacing w:after="0"/>
              <w:textAlignment w:val="baseline"/>
              <w:rPr>
                <w:rFonts w:cs="Segoe UI"/>
              </w:rPr>
            </w:pPr>
            <w:r w:rsidRPr="00611445">
              <w:rPr>
                <w:rFonts w:cs="Segoe UI"/>
                <w:color w:val="000000"/>
              </w:rPr>
              <w:t>$17.70  </w:t>
            </w:r>
          </w:p>
        </w:tc>
      </w:tr>
      <w:tr w:rsidR="006175C7" w:rsidRPr="00611445" w14:paraId="52D3C584" w14:textId="77777777" w:rsidTr="006175C7">
        <w:tblPrEx>
          <w:tblLook w:val="04A0" w:firstRow="1" w:lastRow="0" w:firstColumn="1" w:lastColumn="0" w:noHBand="0" w:noVBand="1"/>
        </w:tblPrEx>
        <w:trPr>
          <w:trHeight w:val="321"/>
        </w:trPr>
        <w:tc>
          <w:tcPr>
            <w:tcW w:w="3426" w:type="dxa"/>
            <w:hideMark/>
          </w:tcPr>
          <w:p w14:paraId="18349C77" w14:textId="77777777" w:rsidR="006175C7" w:rsidRPr="00611445" w:rsidRDefault="006175C7" w:rsidP="00143C2C">
            <w:pPr>
              <w:spacing w:after="0"/>
              <w:textAlignment w:val="baseline"/>
              <w:rPr>
                <w:rFonts w:cs="Segoe UI"/>
              </w:rPr>
            </w:pPr>
            <w:r w:rsidRPr="00611445">
              <w:rPr>
                <w:rFonts w:cs="Segoe UI"/>
              </w:rPr>
              <w:t>Tuolumne  </w:t>
            </w:r>
          </w:p>
        </w:tc>
        <w:tc>
          <w:tcPr>
            <w:tcW w:w="2827" w:type="dxa"/>
            <w:hideMark/>
          </w:tcPr>
          <w:p w14:paraId="356333A8" w14:textId="77777777" w:rsidR="006175C7" w:rsidRPr="00611445" w:rsidRDefault="006175C7" w:rsidP="00143C2C">
            <w:pPr>
              <w:spacing w:after="0"/>
              <w:textAlignment w:val="baseline"/>
              <w:rPr>
                <w:rFonts w:cs="Segoe UI"/>
              </w:rPr>
            </w:pPr>
            <w:r w:rsidRPr="00611445">
              <w:rPr>
                <w:rFonts w:cs="Segoe UI"/>
                <w:color w:val="000000"/>
              </w:rPr>
              <w:t>$20.10  </w:t>
            </w:r>
          </w:p>
        </w:tc>
        <w:tc>
          <w:tcPr>
            <w:tcW w:w="3107" w:type="dxa"/>
            <w:hideMark/>
          </w:tcPr>
          <w:p w14:paraId="39C1973D"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603CBBC2" w14:textId="77777777" w:rsidTr="006175C7">
        <w:tblPrEx>
          <w:tblLook w:val="04A0" w:firstRow="1" w:lastRow="0" w:firstColumn="1" w:lastColumn="0" w:noHBand="0" w:noVBand="1"/>
        </w:tblPrEx>
        <w:trPr>
          <w:trHeight w:val="321"/>
        </w:trPr>
        <w:tc>
          <w:tcPr>
            <w:tcW w:w="3426" w:type="dxa"/>
            <w:hideMark/>
          </w:tcPr>
          <w:p w14:paraId="214D484C" w14:textId="77777777" w:rsidR="006175C7" w:rsidRPr="00611445" w:rsidRDefault="006175C7" w:rsidP="00143C2C">
            <w:pPr>
              <w:spacing w:after="0"/>
              <w:textAlignment w:val="baseline"/>
              <w:rPr>
                <w:rFonts w:cs="Segoe UI"/>
              </w:rPr>
            </w:pPr>
            <w:r w:rsidRPr="00611445">
              <w:rPr>
                <w:rFonts w:cs="Segoe UI"/>
              </w:rPr>
              <w:t>Ventura  </w:t>
            </w:r>
          </w:p>
        </w:tc>
        <w:tc>
          <w:tcPr>
            <w:tcW w:w="2827" w:type="dxa"/>
            <w:hideMark/>
          </w:tcPr>
          <w:p w14:paraId="2CDB624E" w14:textId="77777777" w:rsidR="006175C7" w:rsidRPr="00611445" w:rsidRDefault="006175C7" w:rsidP="00143C2C">
            <w:pPr>
              <w:spacing w:after="0"/>
              <w:textAlignment w:val="baseline"/>
              <w:rPr>
                <w:rFonts w:cs="Segoe UI"/>
              </w:rPr>
            </w:pPr>
            <w:r w:rsidRPr="00611445">
              <w:rPr>
                <w:rFonts w:cs="Segoe UI"/>
                <w:color w:val="000000"/>
              </w:rPr>
              <w:t>$19.90  </w:t>
            </w:r>
          </w:p>
        </w:tc>
        <w:tc>
          <w:tcPr>
            <w:tcW w:w="3107" w:type="dxa"/>
            <w:hideMark/>
          </w:tcPr>
          <w:p w14:paraId="775703E1" w14:textId="77777777" w:rsidR="006175C7" w:rsidRPr="00611445" w:rsidRDefault="006175C7" w:rsidP="00143C2C">
            <w:pPr>
              <w:spacing w:after="0"/>
              <w:textAlignment w:val="baseline"/>
              <w:rPr>
                <w:rFonts w:cs="Segoe UI"/>
              </w:rPr>
            </w:pPr>
            <w:r w:rsidRPr="00611445">
              <w:rPr>
                <w:rFonts w:cs="Segoe UI"/>
                <w:color w:val="000000"/>
              </w:rPr>
              <w:t>$18.40  </w:t>
            </w:r>
          </w:p>
        </w:tc>
      </w:tr>
      <w:tr w:rsidR="006175C7" w:rsidRPr="00611445" w14:paraId="7A512A30" w14:textId="77777777" w:rsidTr="006175C7">
        <w:tblPrEx>
          <w:tblLook w:val="04A0" w:firstRow="1" w:lastRow="0" w:firstColumn="1" w:lastColumn="0" w:noHBand="0" w:noVBand="1"/>
        </w:tblPrEx>
        <w:trPr>
          <w:trHeight w:val="321"/>
        </w:trPr>
        <w:tc>
          <w:tcPr>
            <w:tcW w:w="3426" w:type="dxa"/>
            <w:hideMark/>
          </w:tcPr>
          <w:p w14:paraId="14FBE668" w14:textId="77777777" w:rsidR="006175C7" w:rsidRPr="00611445" w:rsidRDefault="006175C7" w:rsidP="00143C2C">
            <w:pPr>
              <w:spacing w:after="0"/>
              <w:textAlignment w:val="baseline"/>
              <w:rPr>
                <w:rFonts w:cs="Segoe UI"/>
              </w:rPr>
            </w:pPr>
            <w:r w:rsidRPr="00611445">
              <w:rPr>
                <w:rFonts w:cs="Segoe UI"/>
              </w:rPr>
              <w:t>Yolo  </w:t>
            </w:r>
          </w:p>
        </w:tc>
        <w:tc>
          <w:tcPr>
            <w:tcW w:w="2827" w:type="dxa"/>
            <w:hideMark/>
          </w:tcPr>
          <w:p w14:paraId="1EC2F0F6" w14:textId="77777777" w:rsidR="006175C7" w:rsidRPr="00611445" w:rsidRDefault="006175C7" w:rsidP="00143C2C">
            <w:pPr>
              <w:spacing w:after="0"/>
              <w:textAlignment w:val="baseline"/>
              <w:rPr>
                <w:rFonts w:cs="Segoe UI"/>
              </w:rPr>
            </w:pPr>
            <w:r w:rsidRPr="00611445">
              <w:rPr>
                <w:rFonts w:cs="Segoe UI"/>
                <w:color w:val="000000"/>
              </w:rPr>
              <w:t>$20.90  </w:t>
            </w:r>
          </w:p>
        </w:tc>
        <w:tc>
          <w:tcPr>
            <w:tcW w:w="3107" w:type="dxa"/>
            <w:hideMark/>
          </w:tcPr>
          <w:p w14:paraId="37A2C44A" w14:textId="77777777" w:rsidR="006175C7" w:rsidRPr="00611445" w:rsidRDefault="006175C7" w:rsidP="00143C2C">
            <w:pPr>
              <w:spacing w:after="0"/>
              <w:textAlignment w:val="baseline"/>
              <w:rPr>
                <w:rFonts w:cs="Segoe UI"/>
              </w:rPr>
            </w:pPr>
            <w:r w:rsidRPr="00611445">
              <w:rPr>
                <w:rFonts w:cs="Segoe UI"/>
                <w:color w:val="000000"/>
              </w:rPr>
              <w:t>$18.30  </w:t>
            </w:r>
          </w:p>
        </w:tc>
      </w:tr>
      <w:tr w:rsidR="006175C7" w:rsidRPr="00611445" w14:paraId="401D8C90" w14:textId="77777777" w:rsidTr="006175C7">
        <w:tblPrEx>
          <w:tblLook w:val="04A0" w:firstRow="1" w:lastRow="0" w:firstColumn="1" w:lastColumn="0" w:noHBand="0" w:noVBand="1"/>
        </w:tblPrEx>
        <w:trPr>
          <w:trHeight w:val="321"/>
        </w:trPr>
        <w:tc>
          <w:tcPr>
            <w:tcW w:w="3426" w:type="dxa"/>
            <w:hideMark/>
          </w:tcPr>
          <w:p w14:paraId="16CC7571" w14:textId="77777777" w:rsidR="006175C7" w:rsidRPr="00611445" w:rsidRDefault="006175C7" w:rsidP="00143C2C">
            <w:pPr>
              <w:spacing w:after="0"/>
              <w:textAlignment w:val="baseline"/>
              <w:rPr>
                <w:rFonts w:cs="Segoe UI"/>
              </w:rPr>
            </w:pPr>
            <w:r w:rsidRPr="00611445">
              <w:rPr>
                <w:rFonts w:cs="Segoe UI"/>
              </w:rPr>
              <w:t>Yuba  </w:t>
            </w:r>
          </w:p>
        </w:tc>
        <w:tc>
          <w:tcPr>
            <w:tcW w:w="2827" w:type="dxa"/>
            <w:hideMark/>
          </w:tcPr>
          <w:p w14:paraId="3CC22939" w14:textId="77777777" w:rsidR="006175C7" w:rsidRPr="00611445" w:rsidRDefault="006175C7" w:rsidP="00143C2C">
            <w:pPr>
              <w:spacing w:after="0"/>
              <w:textAlignment w:val="baseline"/>
              <w:rPr>
                <w:rFonts w:cs="Segoe UI"/>
              </w:rPr>
            </w:pPr>
            <w:r w:rsidRPr="00611445">
              <w:rPr>
                <w:rFonts w:cs="Segoe UI"/>
                <w:color w:val="000000"/>
              </w:rPr>
              <w:t>$19.80  </w:t>
            </w:r>
          </w:p>
        </w:tc>
        <w:tc>
          <w:tcPr>
            <w:tcW w:w="3107" w:type="dxa"/>
            <w:hideMark/>
          </w:tcPr>
          <w:p w14:paraId="7FB439E2" w14:textId="77777777" w:rsidR="006175C7" w:rsidRPr="00611445" w:rsidRDefault="006175C7" w:rsidP="00143C2C">
            <w:pPr>
              <w:spacing w:after="0"/>
              <w:textAlignment w:val="baseline"/>
              <w:rPr>
                <w:rFonts w:cs="Segoe UI"/>
              </w:rPr>
            </w:pPr>
            <w:r w:rsidRPr="00611445">
              <w:rPr>
                <w:rFonts w:cs="Segoe UI"/>
                <w:color w:val="000000"/>
              </w:rPr>
              <w:t>$18.30  </w:t>
            </w:r>
          </w:p>
        </w:tc>
      </w:tr>
    </w:tbl>
    <w:p w14:paraId="6555A797" w14:textId="77777777" w:rsidR="006175C7" w:rsidRDefault="006175C7" w:rsidP="00966FE9"/>
    <w:p w14:paraId="796729D2" w14:textId="61EB50B2" w:rsidR="006175C7" w:rsidRDefault="006175C7" w:rsidP="006175C7">
      <w:pPr>
        <w:pStyle w:val="Heading1"/>
        <w:spacing w:after="600"/>
      </w:pPr>
      <w:r w:rsidRPr="00966FE9">
        <w:t>CY 202</w:t>
      </w:r>
      <w:r>
        <w:t>5</w:t>
      </w:r>
      <w:r w:rsidRPr="00966FE9">
        <w:t xml:space="preserve"> Basic Wage Standards</w:t>
      </w:r>
    </w:p>
    <w:tbl>
      <w:tblPr>
        <w:tblStyle w:val="MagentaTable"/>
        <w:tblW w:w="9360" w:type="dxa"/>
        <w:tblLayout w:type="fixed"/>
        <w:tblLook w:val="0620" w:firstRow="1" w:lastRow="0" w:firstColumn="0" w:lastColumn="0" w:noHBand="1" w:noVBand="1"/>
      </w:tblPr>
      <w:tblGrid>
        <w:gridCol w:w="3607"/>
        <w:gridCol w:w="2894"/>
        <w:gridCol w:w="2859"/>
      </w:tblGrid>
      <w:tr w:rsidR="006175C7" w:rsidRPr="00D43616" w14:paraId="6748E856" w14:textId="77777777" w:rsidTr="006175C7">
        <w:trPr>
          <w:cnfStyle w:val="100000000000" w:firstRow="1" w:lastRow="0" w:firstColumn="0" w:lastColumn="0" w:oddVBand="0" w:evenVBand="0" w:oddHBand="0" w:evenHBand="0" w:firstRowFirstColumn="0" w:firstRowLastColumn="0" w:lastRowFirstColumn="0" w:lastRowLastColumn="0"/>
          <w:trHeight w:val="321"/>
          <w:tblHeader/>
        </w:trPr>
        <w:tc>
          <w:tcPr>
            <w:tcW w:w="3607" w:type="dxa"/>
            <w:vAlign w:val="center"/>
            <w:hideMark/>
          </w:tcPr>
          <w:p w14:paraId="36146C18" w14:textId="77777777" w:rsidR="006175C7" w:rsidRPr="00D43616" w:rsidRDefault="006175C7" w:rsidP="00143C2C">
            <w:pPr>
              <w:spacing w:after="0"/>
              <w:textAlignment w:val="baseline"/>
              <w:rPr>
                <w:rFonts w:cs="Segoe UI"/>
              </w:rPr>
            </w:pPr>
            <w:r w:rsidRPr="00D43616">
              <w:rPr>
                <w:rFonts w:cs="Segoe UI"/>
                <w:bCs/>
              </w:rPr>
              <w:t>County</w:t>
            </w:r>
            <w:r w:rsidRPr="00D43616">
              <w:rPr>
                <w:rFonts w:cs="Segoe UI"/>
              </w:rPr>
              <w:t> </w:t>
            </w:r>
          </w:p>
        </w:tc>
        <w:tc>
          <w:tcPr>
            <w:tcW w:w="2894" w:type="dxa"/>
            <w:vAlign w:val="center"/>
            <w:hideMark/>
          </w:tcPr>
          <w:p w14:paraId="4883AD0F" w14:textId="77777777" w:rsidR="006175C7" w:rsidRPr="00D43616" w:rsidRDefault="006175C7" w:rsidP="00143C2C">
            <w:pPr>
              <w:spacing w:after="0"/>
              <w:textAlignment w:val="baseline"/>
              <w:rPr>
                <w:rFonts w:cs="Segoe UI"/>
              </w:rPr>
            </w:pPr>
            <w:r w:rsidRPr="00D43616">
              <w:rPr>
                <w:rFonts w:cs="Segoe UI"/>
                <w:bCs/>
              </w:rPr>
              <w:t>Direct Care Worker</w:t>
            </w:r>
            <w:r w:rsidRPr="00D43616">
              <w:rPr>
                <w:rFonts w:cs="Segoe UI"/>
              </w:rPr>
              <w:t> </w:t>
            </w:r>
          </w:p>
        </w:tc>
        <w:tc>
          <w:tcPr>
            <w:tcW w:w="2859" w:type="dxa"/>
            <w:vAlign w:val="center"/>
            <w:hideMark/>
          </w:tcPr>
          <w:p w14:paraId="7E92F834" w14:textId="77777777" w:rsidR="006175C7" w:rsidRPr="00D43616" w:rsidRDefault="006175C7" w:rsidP="00143C2C">
            <w:pPr>
              <w:spacing w:after="0"/>
              <w:textAlignment w:val="baseline"/>
              <w:rPr>
                <w:rFonts w:cs="Segoe UI"/>
              </w:rPr>
            </w:pPr>
            <w:r w:rsidRPr="00D43616">
              <w:rPr>
                <w:rFonts w:cs="Segoe UI"/>
                <w:bCs/>
              </w:rPr>
              <w:t>Indirect Care Worker</w:t>
            </w:r>
            <w:r w:rsidRPr="00D43616">
              <w:rPr>
                <w:rFonts w:cs="Segoe UI"/>
              </w:rPr>
              <w:t> </w:t>
            </w:r>
          </w:p>
        </w:tc>
      </w:tr>
      <w:tr w:rsidR="006175C7" w:rsidRPr="00D43616" w14:paraId="487B9153" w14:textId="77777777" w:rsidTr="006175C7">
        <w:trPr>
          <w:trHeight w:val="321"/>
        </w:trPr>
        <w:tc>
          <w:tcPr>
            <w:tcW w:w="3607" w:type="dxa"/>
            <w:hideMark/>
          </w:tcPr>
          <w:p w14:paraId="73061869" w14:textId="77777777" w:rsidR="006175C7" w:rsidRPr="00D43616" w:rsidRDefault="006175C7" w:rsidP="00143C2C">
            <w:pPr>
              <w:spacing w:after="0"/>
              <w:textAlignment w:val="baseline"/>
              <w:rPr>
                <w:rFonts w:cs="Segoe UI"/>
              </w:rPr>
            </w:pPr>
            <w:r w:rsidRPr="00D43616">
              <w:rPr>
                <w:rFonts w:cs="Segoe UI"/>
              </w:rPr>
              <w:t>Alameda  </w:t>
            </w:r>
          </w:p>
        </w:tc>
        <w:tc>
          <w:tcPr>
            <w:tcW w:w="2894" w:type="dxa"/>
            <w:hideMark/>
          </w:tcPr>
          <w:p w14:paraId="4BE366EF"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6DF0C327"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38E4F9B2" w14:textId="77777777" w:rsidTr="006175C7">
        <w:trPr>
          <w:trHeight w:val="321"/>
        </w:trPr>
        <w:tc>
          <w:tcPr>
            <w:tcW w:w="3607" w:type="dxa"/>
            <w:hideMark/>
          </w:tcPr>
          <w:p w14:paraId="4782F531" w14:textId="77777777" w:rsidR="006175C7" w:rsidRPr="00D43616" w:rsidRDefault="006175C7" w:rsidP="00143C2C">
            <w:pPr>
              <w:spacing w:after="0"/>
              <w:textAlignment w:val="baseline"/>
              <w:rPr>
                <w:rFonts w:cs="Segoe UI"/>
              </w:rPr>
            </w:pPr>
            <w:r w:rsidRPr="00D43616">
              <w:rPr>
                <w:rFonts w:cs="Segoe UI"/>
              </w:rPr>
              <w:t>Alpine  </w:t>
            </w:r>
          </w:p>
        </w:tc>
        <w:tc>
          <w:tcPr>
            <w:tcW w:w="2894" w:type="dxa"/>
            <w:hideMark/>
          </w:tcPr>
          <w:p w14:paraId="0605430E"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2EA12EE"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56E9C16" w14:textId="77777777" w:rsidTr="006175C7">
        <w:trPr>
          <w:trHeight w:val="321"/>
        </w:trPr>
        <w:tc>
          <w:tcPr>
            <w:tcW w:w="3607" w:type="dxa"/>
            <w:hideMark/>
          </w:tcPr>
          <w:p w14:paraId="434BF536" w14:textId="77777777" w:rsidR="006175C7" w:rsidRPr="00D43616" w:rsidRDefault="006175C7" w:rsidP="00143C2C">
            <w:pPr>
              <w:spacing w:after="0"/>
              <w:textAlignment w:val="baseline"/>
              <w:rPr>
                <w:rFonts w:cs="Segoe UI"/>
              </w:rPr>
            </w:pPr>
            <w:r w:rsidRPr="00D43616">
              <w:rPr>
                <w:rFonts w:cs="Segoe UI"/>
              </w:rPr>
              <w:t>Amador  </w:t>
            </w:r>
          </w:p>
        </w:tc>
        <w:tc>
          <w:tcPr>
            <w:tcW w:w="2894" w:type="dxa"/>
            <w:hideMark/>
          </w:tcPr>
          <w:p w14:paraId="540AE066"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04F8358"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A23E073" w14:textId="77777777" w:rsidTr="006175C7">
        <w:trPr>
          <w:trHeight w:val="321"/>
        </w:trPr>
        <w:tc>
          <w:tcPr>
            <w:tcW w:w="3607" w:type="dxa"/>
            <w:hideMark/>
          </w:tcPr>
          <w:p w14:paraId="3F66DF05" w14:textId="77777777" w:rsidR="006175C7" w:rsidRPr="00D43616" w:rsidRDefault="006175C7" w:rsidP="00143C2C">
            <w:pPr>
              <w:spacing w:after="0"/>
              <w:textAlignment w:val="baseline"/>
              <w:rPr>
                <w:rFonts w:cs="Segoe UI"/>
              </w:rPr>
            </w:pPr>
            <w:r w:rsidRPr="00D43616">
              <w:rPr>
                <w:rFonts w:cs="Segoe UI"/>
              </w:rPr>
              <w:t>Butte  </w:t>
            </w:r>
          </w:p>
        </w:tc>
        <w:tc>
          <w:tcPr>
            <w:tcW w:w="2894" w:type="dxa"/>
            <w:hideMark/>
          </w:tcPr>
          <w:p w14:paraId="6886934A" w14:textId="77777777" w:rsidR="006175C7" w:rsidRPr="00D43616" w:rsidRDefault="006175C7" w:rsidP="00143C2C">
            <w:pPr>
              <w:spacing w:after="0"/>
              <w:textAlignment w:val="baseline"/>
              <w:rPr>
                <w:rFonts w:cs="Segoe UI"/>
              </w:rPr>
            </w:pPr>
            <w:r w:rsidRPr="00D43616">
              <w:rPr>
                <w:rFonts w:cs="Segoe UI"/>
                <w:color w:val="000000"/>
              </w:rPr>
              <w:t>$19.60 </w:t>
            </w:r>
          </w:p>
        </w:tc>
        <w:tc>
          <w:tcPr>
            <w:tcW w:w="2859" w:type="dxa"/>
            <w:hideMark/>
          </w:tcPr>
          <w:p w14:paraId="0DCD5ADF"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6A6CC115" w14:textId="77777777" w:rsidTr="006175C7">
        <w:trPr>
          <w:trHeight w:val="321"/>
        </w:trPr>
        <w:tc>
          <w:tcPr>
            <w:tcW w:w="3607" w:type="dxa"/>
            <w:hideMark/>
          </w:tcPr>
          <w:p w14:paraId="6D666188" w14:textId="77777777" w:rsidR="006175C7" w:rsidRPr="00D43616" w:rsidRDefault="006175C7" w:rsidP="00143C2C">
            <w:pPr>
              <w:spacing w:after="0"/>
              <w:textAlignment w:val="baseline"/>
              <w:rPr>
                <w:rFonts w:cs="Segoe UI"/>
              </w:rPr>
            </w:pPr>
            <w:r w:rsidRPr="00D43616">
              <w:rPr>
                <w:rFonts w:cs="Segoe UI"/>
              </w:rPr>
              <w:t>Calaveras  </w:t>
            </w:r>
          </w:p>
        </w:tc>
        <w:tc>
          <w:tcPr>
            <w:tcW w:w="2894" w:type="dxa"/>
            <w:hideMark/>
          </w:tcPr>
          <w:p w14:paraId="0BB8A2BC"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547B16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B0713CB" w14:textId="77777777" w:rsidTr="006175C7">
        <w:trPr>
          <w:trHeight w:val="321"/>
        </w:trPr>
        <w:tc>
          <w:tcPr>
            <w:tcW w:w="3607" w:type="dxa"/>
            <w:hideMark/>
          </w:tcPr>
          <w:p w14:paraId="69384394" w14:textId="77777777" w:rsidR="006175C7" w:rsidRPr="00D43616" w:rsidRDefault="006175C7" w:rsidP="00143C2C">
            <w:pPr>
              <w:spacing w:after="0"/>
              <w:textAlignment w:val="baseline"/>
              <w:rPr>
                <w:rFonts w:cs="Segoe UI"/>
              </w:rPr>
            </w:pPr>
            <w:r w:rsidRPr="00D43616">
              <w:rPr>
                <w:rFonts w:cs="Segoe UI"/>
              </w:rPr>
              <w:t>Colusa  </w:t>
            </w:r>
          </w:p>
        </w:tc>
        <w:tc>
          <w:tcPr>
            <w:tcW w:w="2894" w:type="dxa"/>
            <w:hideMark/>
          </w:tcPr>
          <w:p w14:paraId="2E8575C2"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51036A05"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4E4A252F" w14:textId="77777777" w:rsidTr="006175C7">
        <w:trPr>
          <w:trHeight w:val="321"/>
        </w:trPr>
        <w:tc>
          <w:tcPr>
            <w:tcW w:w="3607" w:type="dxa"/>
            <w:hideMark/>
          </w:tcPr>
          <w:p w14:paraId="298EFB49" w14:textId="77777777" w:rsidR="006175C7" w:rsidRPr="00D43616" w:rsidRDefault="006175C7" w:rsidP="00143C2C">
            <w:pPr>
              <w:spacing w:after="0"/>
              <w:textAlignment w:val="baseline"/>
              <w:rPr>
                <w:rFonts w:cs="Segoe UI"/>
              </w:rPr>
            </w:pPr>
            <w:r w:rsidRPr="00D43616">
              <w:rPr>
                <w:rFonts w:cs="Segoe UI"/>
              </w:rPr>
              <w:lastRenderedPageBreak/>
              <w:t>Contra Costa  </w:t>
            </w:r>
          </w:p>
        </w:tc>
        <w:tc>
          <w:tcPr>
            <w:tcW w:w="2894" w:type="dxa"/>
            <w:hideMark/>
          </w:tcPr>
          <w:p w14:paraId="6D4ADD42"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6C172097"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5E13CFE1" w14:textId="77777777" w:rsidTr="006175C7">
        <w:trPr>
          <w:trHeight w:val="321"/>
        </w:trPr>
        <w:tc>
          <w:tcPr>
            <w:tcW w:w="3607" w:type="dxa"/>
            <w:hideMark/>
          </w:tcPr>
          <w:p w14:paraId="0D815E4F" w14:textId="77777777" w:rsidR="006175C7" w:rsidRPr="00D43616" w:rsidRDefault="006175C7" w:rsidP="00143C2C">
            <w:pPr>
              <w:spacing w:after="0"/>
              <w:textAlignment w:val="baseline"/>
              <w:rPr>
                <w:rFonts w:cs="Segoe UI"/>
              </w:rPr>
            </w:pPr>
            <w:r w:rsidRPr="00D43616">
              <w:rPr>
                <w:rFonts w:cs="Segoe UI"/>
              </w:rPr>
              <w:t>Del Norte  </w:t>
            </w:r>
          </w:p>
        </w:tc>
        <w:tc>
          <w:tcPr>
            <w:tcW w:w="2894" w:type="dxa"/>
            <w:hideMark/>
          </w:tcPr>
          <w:p w14:paraId="370BB532"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5733175B"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24EB16FE" w14:textId="77777777" w:rsidTr="006175C7">
        <w:trPr>
          <w:trHeight w:val="321"/>
        </w:trPr>
        <w:tc>
          <w:tcPr>
            <w:tcW w:w="3607" w:type="dxa"/>
            <w:hideMark/>
          </w:tcPr>
          <w:p w14:paraId="391AD211" w14:textId="77777777" w:rsidR="006175C7" w:rsidRPr="00D43616" w:rsidRDefault="006175C7" w:rsidP="00143C2C">
            <w:pPr>
              <w:spacing w:after="0"/>
              <w:textAlignment w:val="baseline"/>
              <w:rPr>
                <w:rFonts w:cs="Segoe UI"/>
              </w:rPr>
            </w:pPr>
            <w:r w:rsidRPr="00D43616">
              <w:rPr>
                <w:rFonts w:cs="Segoe UI"/>
              </w:rPr>
              <w:t>El Dorado  </w:t>
            </w:r>
          </w:p>
        </w:tc>
        <w:tc>
          <w:tcPr>
            <w:tcW w:w="2894" w:type="dxa"/>
            <w:hideMark/>
          </w:tcPr>
          <w:p w14:paraId="54F99C28"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06E89D66"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0D18FC8" w14:textId="77777777" w:rsidTr="006175C7">
        <w:trPr>
          <w:trHeight w:val="321"/>
        </w:trPr>
        <w:tc>
          <w:tcPr>
            <w:tcW w:w="3607" w:type="dxa"/>
            <w:hideMark/>
          </w:tcPr>
          <w:p w14:paraId="69DDC5F1" w14:textId="77777777" w:rsidR="006175C7" w:rsidRPr="00D43616" w:rsidRDefault="006175C7" w:rsidP="00143C2C">
            <w:pPr>
              <w:spacing w:after="0"/>
              <w:textAlignment w:val="baseline"/>
              <w:rPr>
                <w:rFonts w:cs="Segoe UI"/>
              </w:rPr>
            </w:pPr>
            <w:r w:rsidRPr="00D43616">
              <w:rPr>
                <w:rFonts w:cs="Segoe UI"/>
              </w:rPr>
              <w:t>Fresno  </w:t>
            </w:r>
          </w:p>
        </w:tc>
        <w:tc>
          <w:tcPr>
            <w:tcW w:w="2894" w:type="dxa"/>
            <w:hideMark/>
          </w:tcPr>
          <w:p w14:paraId="7BFFAD2D" w14:textId="77777777" w:rsidR="006175C7" w:rsidRPr="00D43616" w:rsidRDefault="006175C7" w:rsidP="00143C2C">
            <w:pPr>
              <w:spacing w:after="0"/>
              <w:textAlignment w:val="baseline"/>
              <w:rPr>
                <w:rFonts w:cs="Segoe UI"/>
              </w:rPr>
            </w:pPr>
            <w:r w:rsidRPr="00D43616">
              <w:rPr>
                <w:rFonts w:cs="Segoe UI"/>
                <w:color w:val="000000"/>
              </w:rPr>
              <w:t>$19.50 </w:t>
            </w:r>
          </w:p>
        </w:tc>
        <w:tc>
          <w:tcPr>
            <w:tcW w:w="2859" w:type="dxa"/>
            <w:hideMark/>
          </w:tcPr>
          <w:p w14:paraId="1AA3968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9F9FD5F" w14:textId="77777777" w:rsidTr="006175C7">
        <w:trPr>
          <w:trHeight w:val="321"/>
        </w:trPr>
        <w:tc>
          <w:tcPr>
            <w:tcW w:w="3607" w:type="dxa"/>
            <w:hideMark/>
          </w:tcPr>
          <w:p w14:paraId="5285B8FB" w14:textId="77777777" w:rsidR="006175C7" w:rsidRPr="00D43616" w:rsidRDefault="006175C7" w:rsidP="00143C2C">
            <w:pPr>
              <w:spacing w:after="0"/>
              <w:textAlignment w:val="baseline"/>
              <w:rPr>
                <w:rFonts w:cs="Segoe UI"/>
              </w:rPr>
            </w:pPr>
            <w:r w:rsidRPr="00D43616">
              <w:rPr>
                <w:rFonts w:cs="Segoe UI"/>
              </w:rPr>
              <w:t>Glenn  </w:t>
            </w:r>
          </w:p>
        </w:tc>
        <w:tc>
          <w:tcPr>
            <w:tcW w:w="2894" w:type="dxa"/>
            <w:hideMark/>
          </w:tcPr>
          <w:p w14:paraId="6F166067"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487D4CD9"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13637268" w14:textId="77777777" w:rsidTr="006175C7">
        <w:trPr>
          <w:trHeight w:val="321"/>
        </w:trPr>
        <w:tc>
          <w:tcPr>
            <w:tcW w:w="3607" w:type="dxa"/>
            <w:hideMark/>
          </w:tcPr>
          <w:p w14:paraId="5679E580" w14:textId="77777777" w:rsidR="006175C7" w:rsidRPr="00D43616" w:rsidRDefault="006175C7" w:rsidP="00143C2C">
            <w:pPr>
              <w:spacing w:after="0"/>
              <w:textAlignment w:val="baseline"/>
              <w:rPr>
                <w:rFonts w:cs="Segoe UI"/>
              </w:rPr>
            </w:pPr>
            <w:r w:rsidRPr="00D43616">
              <w:rPr>
                <w:rFonts w:cs="Segoe UI"/>
              </w:rPr>
              <w:t>Humboldt  </w:t>
            </w:r>
          </w:p>
        </w:tc>
        <w:tc>
          <w:tcPr>
            <w:tcW w:w="2894" w:type="dxa"/>
            <w:hideMark/>
          </w:tcPr>
          <w:p w14:paraId="1D663DFD"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7664C842"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09EB2B86" w14:textId="77777777" w:rsidTr="006175C7">
        <w:trPr>
          <w:trHeight w:val="321"/>
        </w:trPr>
        <w:tc>
          <w:tcPr>
            <w:tcW w:w="3607" w:type="dxa"/>
            <w:hideMark/>
          </w:tcPr>
          <w:p w14:paraId="6928BEF2" w14:textId="77777777" w:rsidR="006175C7" w:rsidRPr="00D43616" w:rsidRDefault="006175C7" w:rsidP="00143C2C">
            <w:pPr>
              <w:spacing w:after="0"/>
              <w:textAlignment w:val="baseline"/>
              <w:rPr>
                <w:rFonts w:cs="Segoe UI"/>
              </w:rPr>
            </w:pPr>
            <w:r w:rsidRPr="00D43616">
              <w:rPr>
                <w:rFonts w:cs="Segoe UI"/>
              </w:rPr>
              <w:t>Imperial  </w:t>
            </w:r>
          </w:p>
        </w:tc>
        <w:tc>
          <w:tcPr>
            <w:tcW w:w="2894" w:type="dxa"/>
            <w:hideMark/>
          </w:tcPr>
          <w:p w14:paraId="5B322879" w14:textId="77777777" w:rsidR="006175C7" w:rsidRPr="00D43616" w:rsidRDefault="006175C7" w:rsidP="00143C2C">
            <w:pPr>
              <w:spacing w:after="0"/>
              <w:textAlignment w:val="baseline"/>
              <w:rPr>
                <w:rFonts w:cs="Segoe UI"/>
              </w:rPr>
            </w:pPr>
            <w:r w:rsidRPr="00D43616">
              <w:rPr>
                <w:rFonts w:cs="Segoe UI"/>
                <w:color w:val="000000"/>
              </w:rPr>
              <w:t>$19.60 </w:t>
            </w:r>
          </w:p>
        </w:tc>
        <w:tc>
          <w:tcPr>
            <w:tcW w:w="2859" w:type="dxa"/>
            <w:hideMark/>
          </w:tcPr>
          <w:p w14:paraId="2E478CA4"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7A259FD2" w14:textId="77777777" w:rsidTr="006175C7">
        <w:trPr>
          <w:trHeight w:val="321"/>
        </w:trPr>
        <w:tc>
          <w:tcPr>
            <w:tcW w:w="3607" w:type="dxa"/>
            <w:hideMark/>
          </w:tcPr>
          <w:p w14:paraId="1DF17325" w14:textId="77777777" w:rsidR="006175C7" w:rsidRPr="00D43616" w:rsidRDefault="006175C7" w:rsidP="00143C2C">
            <w:pPr>
              <w:spacing w:after="0"/>
              <w:textAlignment w:val="baseline"/>
              <w:rPr>
                <w:rFonts w:cs="Segoe UI"/>
              </w:rPr>
            </w:pPr>
            <w:r w:rsidRPr="00D43616">
              <w:rPr>
                <w:rFonts w:cs="Segoe UI"/>
              </w:rPr>
              <w:t>Inyo  </w:t>
            </w:r>
          </w:p>
        </w:tc>
        <w:tc>
          <w:tcPr>
            <w:tcW w:w="2894" w:type="dxa"/>
            <w:hideMark/>
          </w:tcPr>
          <w:p w14:paraId="52DB2683"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3C6141C9"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21A57947" w14:textId="77777777" w:rsidTr="006175C7">
        <w:trPr>
          <w:trHeight w:val="321"/>
        </w:trPr>
        <w:tc>
          <w:tcPr>
            <w:tcW w:w="3607" w:type="dxa"/>
            <w:hideMark/>
          </w:tcPr>
          <w:p w14:paraId="10713966" w14:textId="77777777" w:rsidR="006175C7" w:rsidRPr="00D43616" w:rsidRDefault="006175C7" w:rsidP="00143C2C">
            <w:pPr>
              <w:spacing w:after="0"/>
              <w:textAlignment w:val="baseline"/>
              <w:rPr>
                <w:rFonts w:cs="Segoe UI"/>
              </w:rPr>
            </w:pPr>
            <w:r w:rsidRPr="00D43616">
              <w:rPr>
                <w:rFonts w:cs="Segoe UI"/>
              </w:rPr>
              <w:t>Kern  </w:t>
            </w:r>
          </w:p>
        </w:tc>
        <w:tc>
          <w:tcPr>
            <w:tcW w:w="2894" w:type="dxa"/>
            <w:hideMark/>
          </w:tcPr>
          <w:p w14:paraId="62B3A624"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20F993BD" w14:textId="77777777" w:rsidR="006175C7" w:rsidRPr="00D43616" w:rsidRDefault="006175C7" w:rsidP="00143C2C">
            <w:pPr>
              <w:spacing w:after="0"/>
              <w:textAlignment w:val="baseline"/>
              <w:rPr>
                <w:rFonts w:cs="Segoe UI"/>
              </w:rPr>
            </w:pPr>
            <w:r w:rsidRPr="00D43616">
              <w:rPr>
                <w:rFonts w:cs="Segoe UI"/>
                <w:color w:val="000000"/>
              </w:rPr>
              <w:t>$18.80 </w:t>
            </w:r>
          </w:p>
        </w:tc>
      </w:tr>
      <w:tr w:rsidR="006175C7" w:rsidRPr="00D43616" w14:paraId="56F3C70C" w14:textId="77777777" w:rsidTr="006175C7">
        <w:trPr>
          <w:trHeight w:val="321"/>
        </w:trPr>
        <w:tc>
          <w:tcPr>
            <w:tcW w:w="3607" w:type="dxa"/>
            <w:hideMark/>
          </w:tcPr>
          <w:p w14:paraId="642A546F" w14:textId="77777777" w:rsidR="006175C7" w:rsidRPr="00D43616" w:rsidRDefault="006175C7" w:rsidP="00143C2C">
            <w:pPr>
              <w:spacing w:after="0"/>
              <w:textAlignment w:val="baseline"/>
              <w:rPr>
                <w:rFonts w:cs="Segoe UI"/>
              </w:rPr>
            </w:pPr>
            <w:r w:rsidRPr="00D43616">
              <w:rPr>
                <w:rFonts w:cs="Segoe UI"/>
              </w:rPr>
              <w:t>Kings  </w:t>
            </w:r>
          </w:p>
        </w:tc>
        <w:tc>
          <w:tcPr>
            <w:tcW w:w="2894" w:type="dxa"/>
            <w:hideMark/>
          </w:tcPr>
          <w:p w14:paraId="46F616A4" w14:textId="77777777" w:rsidR="006175C7" w:rsidRPr="00D43616" w:rsidRDefault="006175C7" w:rsidP="00143C2C">
            <w:pPr>
              <w:spacing w:after="0"/>
              <w:textAlignment w:val="baseline"/>
              <w:rPr>
                <w:rFonts w:cs="Segoe UI"/>
              </w:rPr>
            </w:pPr>
            <w:r w:rsidRPr="00D43616">
              <w:rPr>
                <w:rFonts w:cs="Segoe UI"/>
                <w:color w:val="000000"/>
              </w:rPr>
              <w:t>$19.50 </w:t>
            </w:r>
          </w:p>
        </w:tc>
        <w:tc>
          <w:tcPr>
            <w:tcW w:w="2859" w:type="dxa"/>
            <w:hideMark/>
          </w:tcPr>
          <w:p w14:paraId="69CF762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41E5AAF" w14:textId="77777777" w:rsidTr="006175C7">
        <w:trPr>
          <w:trHeight w:val="321"/>
        </w:trPr>
        <w:tc>
          <w:tcPr>
            <w:tcW w:w="3607" w:type="dxa"/>
            <w:hideMark/>
          </w:tcPr>
          <w:p w14:paraId="61280940" w14:textId="77777777" w:rsidR="006175C7" w:rsidRPr="00D43616" w:rsidRDefault="006175C7" w:rsidP="00143C2C">
            <w:pPr>
              <w:spacing w:after="0"/>
              <w:textAlignment w:val="baseline"/>
              <w:rPr>
                <w:rFonts w:cs="Segoe UI"/>
              </w:rPr>
            </w:pPr>
            <w:r w:rsidRPr="00D43616">
              <w:rPr>
                <w:rFonts w:cs="Segoe UI"/>
              </w:rPr>
              <w:t>Lake  </w:t>
            </w:r>
          </w:p>
        </w:tc>
        <w:tc>
          <w:tcPr>
            <w:tcW w:w="2894" w:type="dxa"/>
            <w:hideMark/>
          </w:tcPr>
          <w:p w14:paraId="57F7B9AF"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559B5BD2"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08CD87E9" w14:textId="77777777" w:rsidTr="006175C7">
        <w:trPr>
          <w:trHeight w:val="321"/>
        </w:trPr>
        <w:tc>
          <w:tcPr>
            <w:tcW w:w="3607" w:type="dxa"/>
            <w:hideMark/>
          </w:tcPr>
          <w:p w14:paraId="5B89CBC8" w14:textId="77777777" w:rsidR="006175C7" w:rsidRPr="00D43616" w:rsidRDefault="006175C7" w:rsidP="00143C2C">
            <w:pPr>
              <w:spacing w:after="0"/>
              <w:textAlignment w:val="baseline"/>
              <w:rPr>
                <w:rFonts w:cs="Segoe UI"/>
              </w:rPr>
            </w:pPr>
            <w:r w:rsidRPr="00D43616">
              <w:rPr>
                <w:rFonts w:cs="Segoe UI"/>
              </w:rPr>
              <w:t>Lassen  </w:t>
            </w:r>
          </w:p>
        </w:tc>
        <w:tc>
          <w:tcPr>
            <w:tcW w:w="2894" w:type="dxa"/>
            <w:hideMark/>
          </w:tcPr>
          <w:p w14:paraId="505B9A30"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6536F7CE"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B5D7FB6" w14:textId="77777777" w:rsidTr="006175C7">
        <w:trPr>
          <w:trHeight w:val="321"/>
        </w:trPr>
        <w:tc>
          <w:tcPr>
            <w:tcW w:w="3607" w:type="dxa"/>
            <w:hideMark/>
          </w:tcPr>
          <w:p w14:paraId="4FE3A29A" w14:textId="77777777" w:rsidR="006175C7" w:rsidRPr="00D43616" w:rsidRDefault="006175C7" w:rsidP="00143C2C">
            <w:pPr>
              <w:spacing w:after="0"/>
              <w:textAlignment w:val="baseline"/>
              <w:rPr>
                <w:rFonts w:cs="Segoe UI"/>
              </w:rPr>
            </w:pPr>
            <w:r w:rsidRPr="00D43616">
              <w:rPr>
                <w:rFonts w:cs="Segoe UI"/>
              </w:rPr>
              <w:t>Los Angeles  </w:t>
            </w:r>
          </w:p>
        </w:tc>
        <w:tc>
          <w:tcPr>
            <w:tcW w:w="2894" w:type="dxa"/>
            <w:hideMark/>
          </w:tcPr>
          <w:p w14:paraId="6AE1C72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72A33CB9"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2BCE4279" w14:textId="77777777" w:rsidTr="006175C7">
        <w:trPr>
          <w:trHeight w:val="321"/>
        </w:trPr>
        <w:tc>
          <w:tcPr>
            <w:tcW w:w="3607" w:type="dxa"/>
            <w:hideMark/>
          </w:tcPr>
          <w:p w14:paraId="4CF968B8" w14:textId="77777777" w:rsidR="006175C7" w:rsidRPr="00D43616" w:rsidRDefault="006175C7" w:rsidP="00143C2C">
            <w:pPr>
              <w:spacing w:after="0"/>
              <w:textAlignment w:val="baseline"/>
              <w:rPr>
                <w:rFonts w:cs="Segoe UI"/>
              </w:rPr>
            </w:pPr>
            <w:r w:rsidRPr="00D43616">
              <w:rPr>
                <w:rFonts w:cs="Segoe UI"/>
              </w:rPr>
              <w:t>Madera  </w:t>
            </w:r>
          </w:p>
        </w:tc>
        <w:tc>
          <w:tcPr>
            <w:tcW w:w="2894" w:type="dxa"/>
            <w:hideMark/>
          </w:tcPr>
          <w:p w14:paraId="17334193"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24675901"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F7D780E" w14:textId="77777777" w:rsidTr="006175C7">
        <w:trPr>
          <w:trHeight w:val="321"/>
        </w:trPr>
        <w:tc>
          <w:tcPr>
            <w:tcW w:w="3607" w:type="dxa"/>
            <w:hideMark/>
          </w:tcPr>
          <w:p w14:paraId="22D8DDE5" w14:textId="77777777" w:rsidR="006175C7" w:rsidRPr="00D43616" w:rsidRDefault="006175C7" w:rsidP="00143C2C">
            <w:pPr>
              <w:spacing w:after="0"/>
              <w:textAlignment w:val="baseline"/>
              <w:rPr>
                <w:rFonts w:cs="Segoe UI"/>
              </w:rPr>
            </w:pPr>
            <w:r w:rsidRPr="00D43616">
              <w:rPr>
                <w:rFonts w:cs="Segoe UI"/>
              </w:rPr>
              <w:t>Marin  </w:t>
            </w:r>
          </w:p>
        </w:tc>
        <w:tc>
          <w:tcPr>
            <w:tcW w:w="2894" w:type="dxa"/>
            <w:hideMark/>
          </w:tcPr>
          <w:p w14:paraId="74C56E09"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551B32EC"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404F7F69" w14:textId="77777777" w:rsidTr="006175C7">
        <w:trPr>
          <w:trHeight w:val="321"/>
        </w:trPr>
        <w:tc>
          <w:tcPr>
            <w:tcW w:w="3607" w:type="dxa"/>
            <w:hideMark/>
          </w:tcPr>
          <w:p w14:paraId="5B736F46" w14:textId="77777777" w:rsidR="006175C7" w:rsidRPr="00D43616" w:rsidRDefault="006175C7" w:rsidP="00143C2C">
            <w:pPr>
              <w:spacing w:after="0"/>
              <w:textAlignment w:val="baseline"/>
              <w:rPr>
                <w:rFonts w:cs="Segoe UI"/>
              </w:rPr>
            </w:pPr>
            <w:r w:rsidRPr="00D43616">
              <w:rPr>
                <w:rFonts w:cs="Segoe UI"/>
              </w:rPr>
              <w:t>Mariposa  </w:t>
            </w:r>
          </w:p>
        </w:tc>
        <w:tc>
          <w:tcPr>
            <w:tcW w:w="2894" w:type="dxa"/>
            <w:hideMark/>
          </w:tcPr>
          <w:p w14:paraId="7680C77D"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4571F84D"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3C317539" w14:textId="77777777" w:rsidTr="006175C7">
        <w:trPr>
          <w:trHeight w:val="321"/>
        </w:trPr>
        <w:tc>
          <w:tcPr>
            <w:tcW w:w="3607" w:type="dxa"/>
            <w:hideMark/>
          </w:tcPr>
          <w:p w14:paraId="44D7A607" w14:textId="77777777" w:rsidR="006175C7" w:rsidRPr="00D43616" w:rsidRDefault="006175C7" w:rsidP="00143C2C">
            <w:pPr>
              <w:spacing w:after="0"/>
              <w:textAlignment w:val="baseline"/>
              <w:rPr>
                <w:rFonts w:cs="Segoe UI"/>
              </w:rPr>
            </w:pPr>
            <w:r w:rsidRPr="00D43616">
              <w:rPr>
                <w:rFonts w:cs="Segoe UI"/>
              </w:rPr>
              <w:t>Mendocino  </w:t>
            </w:r>
          </w:p>
        </w:tc>
        <w:tc>
          <w:tcPr>
            <w:tcW w:w="2894" w:type="dxa"/>
            <w:hideMark/>
          </w:tcPr>
          <w:p w14:paraId="20092DF1"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B343066"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3D3A3888" w14:textId="77777777" w:rsidTr="006175C7">
        <w:trPr>
          <w:trHeight w:val="321"/>
        </w:trPr>
        <w:tc>
          <w:tcPr>
            <w:tcW w:w="3607" w:type="dxa"/>
            <w:hideMark/>
          </w:tcPr>
          <w:p w14:paraId="506AE013" w14:textId="77777777" w:rsidR="006175C7" w:rsidRPr="00D43616" w:rsidRDefault="006175C7" w:rsidP="00143C2C">
            <w:pPr>
              <w:spacing w:after="0"/>
              <w:textAlignment w:val="baseline"/>
              <w:rPr>
                <w:rFonts w:cs="Segoe UI"/>
              </w:rPr>
            </w:pPr>
            <w:r w:rsidRPr="00D43616">
              <w:rPr>
                <w:rFonts w:cs="Segoe UI"/>
              </w:rPr>
              <w:t>Merced  </w:t>
            </w:r>
          </w:p>
        </w:tc>
        <w:tc>
          <w:tcPr>
            <w:tcW w:w="2894" w:type="dxa"/>
            <w:hideMark/>
          </w:tcPr>
          <w:p w14:paraId="2F2326F9" w14:textId="77777777" w:rsidR="006175C7" w:rsidRPr="00D43616" w:rsidRDefault="006175C7" w:rsidP="00143C2C">
            <w:pPr>
              <w:spacing w:after="0"/>
              <w:textAlignment w:val="baseline"/>
              <w:rPr>
                <w:rFonts w:cs="Segoe UI"/>
              </w:rPr>
            </w:pPr>
            <w:r w:rsidRPr="00D43616">
              <w:rPr>
                <w:rFonts w:cs="Segoe UI"/>
                <w:color w:val="000000"/>
              </w:rPr>
              <w:t>$19.80 </w:t>
            </w:r>
          </w:p>
        </w:tc>
        <w:tc>
          <w:tcPr>
            <w:tcW w:w="2859" w:type="dxa"/>
            <w:hideMark/>
          </w:tcPr>
          <w:p w14:paraId="729AF1C6" w14:textId="77777777" w:rsidR="006175C7" w:rsidRPr="00D43616" w:rsidRDefault="006175C7" w:rsidP="00143C2C">
            <w:pPr>
              <w:spacing w:after="0"/>
              <w:textAlignment w:val="baseline"/>
              <w:rPr>
                <w:rFonts w:cs="Segoe UI"/>
              </w:rPr>
            </w:pPr>
            <w:r w:rsidRPr="00D43616">
              <w:rPr>
                <w:rFonts w:cs="Segoe UI"/>
                <w:color w:val="000000"/>
              </w:rPr>
              <w:t>$19.30 </w:t>
            </w:r>
          </w:p>
        </w:tc>
      </w:tr>
      <w:tr w:rsidR="006175C7" w:rsidRPr="00D43616" w14:paraId="3D64F673" w14:textId="77777777" w:rsidTr="006175C7">
        <w:trPr>
          <w:trHeight w:val="321"/>
        </w:trPr>
        <w:tc>
          <w:tcPr>
            <w:tcW w:w="3607" w:type="dxa"/>
            <w:hideMark/>
          </w:tcPr>
          <w:p w14:paraId="7D97A021" w14:textId="77777777" w:rsidR="006175C7" w:rsidRPr="00D43616" w:rsidRDefault="006175C7" w:rsidP="00143C2C">
            <w:pPr>
              <w:spacing w:after="0"/>
              <w:textAlignment w:val="baseline"/>
              <w:rPr>
                <w:rFonts w:cs="Segoe UI"/>
              </w:rPr>
            </w:pPr>
            <w:r w:rsidRPr="00D43616">
              <w:rPr>
                <w:rFonts w:cs="Segoe UI"/>
              </w:rPr>
              <w:t>Modoc  </w:t>
            </w:r>
          </w:p>
        </w:tc>
        <w:tc>
          <w:tcPr>
            <w:tcW w:w="2894" w:type="dxa"/>
            <w:hideMark/>
          </w:tcPr>
          <w:p w14:paraId="3CE71351"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07DCD1B0"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23A4672A" w14:textId="77777777" w:rsidTr="006175C7">
        <w:trPr>
          <w:trHeight w:val="321"/>
        </w:trPr>
        <w:tc>
          <w:tcPr>
            <w:tcW w:w="3607" w:type="dxa"/>
            <w:hideMark/>
          </w:tcPr>
          <w:p w14:paraId="654F6561" w14:textId="77777777" w:rsidR="006175C7" w:rsidRPr="00D43616" w:rsidRDefault="006175C7" w:rsidP="00143C2C">
            <w:pPr>
              <w:spacing w:after="0"/>
              <w:textAlignment w:val="baseline"/>
              <w:rPr>
                <w:rFonts w:cs="Segoe UI"/>
              </w:rPr>
            </w:pPr>
            <w:r w:rsidRPr="00D43616">
              <w:rPr>
                <w:rFonts w:cs="Segoe UI"/>
              </w:rPr>
              <w:t>Mono  </w:t>
            </w:r>
          </w:p>
        </w:tc>
        <w:tc>
          <w:tcPr>
            <w:tcW w:w="2894" w:type="dxa"/>
            <w:hideMark/>
          </w:tcPr>
          <w:p w14:paraId="31F11EA5"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0A3162B5"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1580140E" w14:textId="77777777" w:rsidTr="006175C7">
        <w:trPr>
          <w:trHeight w:val="321"/>
        </w:trPr>
        <w:tc>
          <w:tcPr>
            <w:tcW w:w="3607" w:type="dxa"/>
            <w:hideMark/>
          </w:tcPr>
          <w:p w14:paraId="75166C94" w14:textId="77777777" w:rsidR="006175C7" w:rsidRPr="00D43616" w:rsidRDefault="006175C7" w:rsidP="00143C2C">
            <w:pPr>
              <w:spacing w:after="0"/>
              <w:textAlignment w:val="baseline"/>
              <w:rPr>
                <w:rFonts w:cs="Segoe UI"/>
              </w:rPr>
            </w:pPr>
            <w:r w:rsidRPr="00D43616">
              <w:rPr>
                <w:rFonts w:cs="Segoe UI"/>
              </w:rPr>
              <w:t>Monterey  </w:t>
            </w:r>
          </w:p>
        </w:tc>
        <w:tc>
          <w:tcPr>
            <w:tcW w:w="2894" w:type="dxa"/>
            <w:hideMark/>
          </w:tcPr>
          <w:p w14:paraId="78505E0D" w14:textId="77777777" w:rsidR="006175C7" w:rsidRPr="00D43616" w:rsidRDefault="006175C7" w:rsidP="00143C2C">
            <w:pPr>
              <w:spacing w:after="0"/>
              <w:textAlignment w:val="baseline"/>
              <w:rPr>
                <w:rFonts w:cs="Segoe UI"/>
              </w:rPr>
            </w:pPr>
            <w:r w:rsidRPr="00D43616">
              <w:rPr>
                <w:rFonts w:cs="Segoe UI"/>
                <w:color w:val="000000"/>
              </w:rPr>
              <w:t>$21.80 </w:t>
            </w:r>
          </w:p>
        </w:tc>
        <w:tc>
          <w:tcPr>
            <w:tcW w:w="2859" w:type="dxa"/>
            <w:hideMark/>
          </w:tcPr>
          <w:p w14:paraId="3E351554" w14:textId="77777777" w:rsidR="006175C7" w:rsidRPr="00D43616" w:rsidRDefault="006175C7" w:rsidP="00143C2C">
            <w:pPr>
              <w:spacing w:after="0"/>
              <w:textAlignment w:val="baseline"/>
              <w:rPr>
                <w:rFonts w:cs="Segoe UI"/>
              </w:rPr>
            </w:pPr>
            <w:r w:rsidRPr="00D43616">
              <w:rPr>
                <w:rFonts w:cs="Segoe UI"/>
                <w:color w:val="000000"/>
              </w:rPr>
              <w:t>$19.90 </w:t>
            </w:r>
          </w:p>
        </w:tc>
      </w:tr>
      <w:tr w:rsidR="006175C7" w:rsidRPr="00D43616" w14:paraId="045F4039" w14:textId="77777777" w:rsidTr="006175C7">
        <w:trPr>
          <w:trHeight w:val="321"/>
        </w:trPr>
        <w:tc>
          <w:tcPr>
            <w:tcW w:w="3607" w:type="dxa"/>
            <w:hideMark/>
          </w:tcPr>
          <w:p w14:paraId="6D8E1D12" w14:textId="77777777" w:rsidR="006175C7" w:rsidRPr="00D43616" w:rsidRDefault="006175C7" w:rsidP="00143C2C">
            <w:pPr>
              <w:spacing w:after="0"/>
              <w:textAlignment w:val="baseline"/>
              <w:rPr>
                <w:rFonts w:cs="Segoe UI"/>
              </w:rPr>
            </w:pPr>
            <w:r w:rsidRPr="00D43616">
              <w:rPr>
                <w:rFonts w:cs="Segoe UI"/>
              </w:rPr>
              <w:t>Napa  </w:t>
            </w:r>
          </w:p>
        </w:tc>
        <w:tc>
          <w:tcPr>
            <w:tcW w:w="2894" w:type="dxa"/>
            <w:hideMark/>
          </w:tcPr>
          <w:p w14:paraId="7FFE4062" w14:textId="77777777" w:rsidR="006175C7" w:rsidRPr="00D43616" w:rsidRDefault="006175C7" w:rsidP="00143C2C">
            <w:pPr>
              <w:spacing w:after="0"/>
              <w:textAlignment w:val="baseline"/>
              <w:rPr>
                <w:rFonts w:cs="Segoe UI"/>
              </w:rPr>
            </w:pPr>
            <w:r w:rsidRPr="00D43616">
              <w:rPr>
                <w:rFonts w:cs="Segoe UI"/>
                <w:color w:val="000000"/>
              </w:rPr>
              <w:t>$23.50 </w:t>
            </w:r>
          </w:p>
        </w:tc>
        <w:tc>
          <w:tcPr>
            <w:tcW w:w="2859" w:type="dxa"/>
            <w:hideMark/>
          </w:tcPr>
          <w:p w14:paraId="57F8F1C0" w14:textId="77777777" w:rsidR="006175C7" w:rsidRPr="00D43616" w:rsidRDefault="006175C7" w:rsidP="00143C2C">
            <w:pPr>
              <w:spacing w:after="0"/>
              <w:textAlignment w:val="baseline"/>
              <w:rPr>
                <w:rFonts w:cs="Segoe UI"/>
              </w:rPr>
            </w:pPr>
            <w:r w:rsidRPr="00D43616">
              <w:rPr>
                <w:rFonts w:cs="Segoe UI"/>
                <w:color w:val="000000"/>
              </w:rPr>
              <w:t>$19.80 </w:t>
            </w:r>
          </w:p>
        </w:tc>
      </w:tr>
      <w:tr w:rsidR="006175C7" w:rsidRPr="00D43616" w14:paraId="4BF4E1A7" w14:textId="77777777" w:rsidTr="006175C7">
        <w:trPr>
          <w:trHeight w:val="321"/>
        </w:trPr>
        <w:tc>
          <w:tcPr>
            <w:tcW w:w="3607" w:type="dxa"/>
            <w:hideMark/>
          </w:tcPr>
          <w:p w14:paraId="552F8CA5" w14:textId="77777777" w:rsidR="006175C7" w:rsidRPr="00D43616" w:rsidRDefault="006175C7" w:rsidP="00143C2C">
            <w:pPr>
              <w:spacing w:after="0"/>
              <w:textAlignment w:val="baseline"/>
              <w:rPr>
                <w:rFonts w:cs="Segoe UI"/>
              </w:rPr>
            </w:pPr>
            <w:r w:rsidRPr="00D43616">
              <w:rPr>
                <w:rFonts w:cs="Segoe UI"/>
              </w:rPr>
              <w:t>Nevada  </w:t>
            </w:r>
          </w:p>
        </w:tc>
        <w:tc>
          <w:tcPr>
            <w:tcW w:w="2894" w:type="dxa"/>
            <w:hideMark/>
          </w:tcPr>
          <w:p w14:paraId="1C3369CA"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7B6E27AC"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34ABBC5" w14:textId="77777777" w:rsidTr="006175C7">
        <w:tblPrEx>
          <w:tblLook w:val="04A0" w:firstRow="1" w:lastRow="0" w:firstColumn="1" w:lastColumn="0" w:noHBand="0" w:noVBand="1"/>
        </w:tblPrEx>
        <w:trPr>
          <w:trHeight w:val="321"/>
        </w:trPr>
        <w:tc>
          <w:tcPr>
            <w:tcW w:w="3607" w:type="dxa"/>
            <w:hideMark/>
          </w:tcPr>
          <w:p w14:paraId="2A2CA175" w14:textId="77777777" w:rsidR="006175C7" w:rsidRPr="00D43616" w:rsidRDefault="006175C7" w:rsidP="00143C2C">
            <w:pPr>
              <w:spacing w:after="0"/>
              <w:textAlignment w:val="baseline"/>
              <w:rPr>
                <w:rFonts w:cs="Segoe UI"/>
              </w:rPr>
            </w:pPr>
            <w:r w:rsidRPr="00D43616">
              <w:rPr>
                <w:rFonts w:cs="Segoe UI"/>
              </w:rPr>
              <w:t>Orange  </w:t>
            </w:r>
          </w:p>
        </w:tc>
        <w:tc>
          <w:tcPr>
            <w:tcW w:w="2894" w:type="dxa"/>
            <w:hideMark/>
          </w:tcPr>
          <w:p w14:paraId="0D3AD275"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24A89AE3"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42D13D46" w14:textId="77777777" w:rsidTr="006175C7">
        <w:tblPrEx>
          <w:tblLook w:val="04A0" w:firstRow="1" w:lastRow="0" w:firstColumn="1" w:lastColumn="0" w:noHBand="0" w:noVBand="1"/>
        </w:tblPrEx>
        <w:trPr>
          <w:trHeight w:val="321"/>
        </w:trPr>
        <w:tc>
          <w:tcPr>
            <w:tcW w:w="3607" w:type="dxa"/>
            <w:hideMark/>
          </w:tcPr>
          <w:p w14:paraId="15127572" w14:textId="77777777" w:rsidR="006175C7" w:rsidRPr="00D43616" w:rsidRDefault="006175C7" w:rsidP="00143C2C">
            <w:pPr>
              <w:spacing w:after="0"/>
              <w:textAlignment w:val="baseline"/>
              <w:rPr>
                <w:rFonts w:cs="Segoe UI"/>
              </w:rPr>
            </w:pPr>
            <w:r w:rsidRPr="00D43616">
              <w:rPr>
                <w:rFonts w:cs="Segoe UI"/>
              </w:rPr>
              <w:t>Placer  </w:t>
            </w:r>
          </w:p>
        </w:tc>
        <w:tc>
          <w:tcPr>
            <w:tcW w:w="2894" w:type="dxa"/>
            <w:hideMark/>
          </w:tcPr>
          <w:p w14:paraId="00305A14"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59FC6590"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52C8A7AD" w14:textId="77777777" w:rsidTr="006175C7">
        <w:tblPrEx>
          <w:tblLook w:val="04A0" w:firstRow="1" w:lastRow="0" w:firstColumn="1" w:lastColumn="0" w:noHBand="0" w:noVBand="1"/>
        </w:tblPrEx>
        <w:trPr>
          <w:trHeight w:val="321"/>
        </w:trPr>
        <w:tc>
          <w:tcPr>
            <w:tcW w:w="3607" w:type="dxa"/>
            <w:hideMark/>
          </w:tcPr>
          <w:p w14:paraId="7028873C" w14:textId="77777777" w:rsidR="006175C7" w:rsidRPr="00D43616" w:rsidRDefault="006175C7" w:rsidP="00143C2C">
            <w:pPr>
              <w:spacing w:after="0"/>
              <w:textAlignment w:val="baseline"/>
              <w:rPr>
                <w:rFonts w:cs="Segoe UI"/>
              </w:rPr>
            </w:pPr>
            <w:r w:rsidRPr="00D43616">
              <w:rPr>
                <w:rFonts w:cs="Segoe UI"/>
              </w:rPr>
              <w:t>Plumas  </w:t>
            </w:r>
          </w:p>
        </w:tc>
        <w:tc>
          <w:tcPr>
            <w:tcW w:w="2894" w:type="dxa"/>
            <w:hideMark/>
          </w:tcPr>
          <w:p w14:paraId="5DD8FCB6"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6863ABF4"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497012E5" w14:textId="77777777" w:rsidTr="006175C7">
        <w:tblPrEx>
          <w:tblLook w:val="04A0" w:firstRow="1" w:lastRow="0" w:firstColumn="1" w:lastColumn="0" w:noHBand="0" w:noVBand="1"/>
        </w:tblPrEx>
        <w:trPr>
          <w:trHeight w:val="321"/>
        </w:trPr>
        <w:tc>
          <w:tcPr>
            <w:tcW w:w="3607" w:type="dxa"/>
            <w:hideMark/>
          </w:tcPr>
          <w:p w14:paraId="76D5713C" w14:textId="77777777" w:rsidR="006175C7" w:rsidRPr="00D43616" w:rsidRDefault="006175C7" w:rsidP="00143C2C">
            <w:pPr>
              <w:spacing w:after="0"/>
              <w:textAlignment w:val="baseline"/>
              <w:rPr>
                <w:rFonts w:cs="Segoe UI"/>
              </w:rPr>
            </w:pPr>
            <w:r w:rsidRPr="00D43616">
              <w:rPr>
                <w:rFonts w:cs="Segoe UI"/>
              </w:rPr>
              <w:t>Riverside  </w:t>
            </w:r>
          </w:p>
        </w:tc>
        <w:tc>
          <w:tcPr>
            <w:tcW w:w="2894" w:type="dxa"/>
            <w:hideMark/>
          </w:tcPr>
          <w:p w14:paraId="7565FF62"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650344B7"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43CD7A8B" w14:textId="77777777" w:rsidTr="006175C7">
        <w:tblPrEx>
          <w:tblLook w:val="04A0" w:firstRow="1" w:lastRow="0" w:firstColumn="1" w:lastColumn="0" w:noHBand="0" w:noVBand="1"/>
        </w:tblPrEx>
        <w:trPr>
          <w:trHeight w:val="321"/>
        </w:trPr>
        <w:tc>
          <w:tcPr>
            <w:tcW w:w="3607" w:type="dxa"/>
            <w:hideMark/>
          </w:tcPr>
          <w:p w14:paraId="6B91C30A" w14:textId="77777777" w:rsidR="006175C7" w:rsidRPr="00D43616" w:rsidRDefault="006175C7" w:rsidP="00143C2C">
            <w:pPr>
              <w:spacing w:after="0"/>
              <w:textAlignment w:val="baseline"/>
              <w:rPr>
                <w:rFonts w:cs="Segoe UI"/>
              </w:rPr>
            </w:pPr>
            <w:r w:rsidRPr="00D43616">
              <w:rPr>
                <w:rFonts w:cs="Segoe UI"/>
              </w:rPr>
              <w:t>Sacramento  </w:t>
            </w:r>
          </w:p>
        </w:tc>
        <w:tc>
          <w:tcPr>
            <w:tcW w:w="2894" w:type="dxa"/>
            <w:hideMark/>
          </w:tcPr>
          <w:p w14:paraId="51F44D65"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2449F1C9"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0C9B12AB" w14:textId="77777777" w:rsidTr="006175C7">
        <w:tblPrEx>
          <w:tblLook w:val="04A0" w:firstRow="1" w:lastRow="0" w:firstColumn="1" w:lastColumn="0" w:noHBand="0" w:noVBand="1"/>
        </w:tblPrEx>
        <w:trPr>
          <w:trHeight w:val="321"/>
        </w:trPr>
        <w:tc>
          <w:tcPr>
            <w:tcW w:w="3607" w:type="dxa"/>
            <w:hideMark/>
          </w:tcPr>
          <w:p w14:paraId="3CE30E1F" w14:textId="77777777" w:rsidR="006175C7" w:rsidRPr="00D43616" w:rsidRDefault="006175C7" w:rsidP="00143C2C">
            <w:pPr>
              <w:spacing w:after="0"/>
              <w:textAlignment w:val="baseline"/>
              <w:rPr>
                <w:rFonts w:cs="Segoe UI"/>
              </w:rPr>
            </w:pPr>
            <w:r w:rsidRPr="00D43616">
              <w:rPr>
                <w:rFonts w:cs="Segoe UI"/>
              </w:rPr>
              <w:t>San Benito  </w:t>
            </w:r>
          </w:p>
        </w:tc>
        <w:tc>
          <w:tcPr>
            <w:tcW w:w="2894" w:type="dxa"/>
            <w:hideMark/>
          </w:tcPr>
          <w:p w14:paraId="6DA19D1E" w14:textId="77777777" w:rsidR="006175C7" w:rsidRPr="00D43616" w:rsidRDefault="006175C7" w:rsidP="00143C2C">
            <w:pPr>
              <w:spacing w:after="0"/>
              <w:textAlignment w:val="baseline"/>
              <w:rPr>
                <w:rFonts w:cs="Segoe UI"/>
              </w:rPr>
            </w:pPr>
            <w:r w:rsidRPr="00D43616">
              <w:rPr>
                <w:rFonts w:cs="Segoe UI"/>
                <w:color w:val="000000"/>
              </w:rPr>
              <w:t>$25.30 </w:t>
            </w:r>
          </w:p>
        </w:tc>
        <w:tc>
          <w:tcPr>
            <w:tcW w:w="2859" w:type="dxa"/>
            <w:hideMark/>
          </w:tcPr>
          <w:p w14:paraId="6C156A47" w14:textId="77777777" w:rsidR="006175C7" w:rsidRPr="00D43616" w:rsidRDefault="006175C7" w:rsidP="00143C2C">
            <w:pPr>
              <w:spacing w:after="0"/>
              <w:textAlignment w:val="baseline"/>
              <w:rPr>
                <w:rFonts w:cs="Segoe UI"/>
              </w:rPr>
            </w:pPr>
            <w:r w:rsidRPr="00D43616">
              <w:rPr>
                <w:rFonts w:cs="Segoe UI"/>
                <w:color w:val="000000"/>
              </w:rPr>
              <w:t>$21.40 </w:t>
            </w:r>
          </w:p>
        </w:tc>
      </w:tr>
      <w:tr w:rsidR="006175C7" w:rsidRPr="00D43616" w14:paraId="53DB2FF5" w14:textId="77777777" w:rsidTr="006175C7">
        <w:tblPrEx>
          <w:tblLook w:val="04A0" w:firstRow="1" w:lastRow="0" w:firstColumn="1" w:lastColumn="0" w:noHBand="0" w:noVBand="1"/>
        </w:tblPrEx>
        <w:trPr>
          <w:trHeight w:val="321"/>
        </w:trPr>
        <w:tc>
          <w:tcPr>
            <w:tcW w:w="3607" w:type="dxa"/>
            <w:hideMark/>
          </w:tcPr>
          <w:p w14:paraId="3427DAC0" w14:textId="77777777" w:rsidR="006175C7" w:rsidRPr="00D43616" w:rsidRDefault="006175C7" w:rsidP="00143C2C">
            <w:pPr>
              <w:spacing w:after="0"/>
              <w:textAlignment w:val="baseline"/>
              <w:rPr>
                <w:rFonts w:cs="Segoe UI"/>
              </w:rPr>
            </w:pPr>
            <w:r w:rsidRPr="00D43616">
              <w:rPr>
                <w:rFonts w:cs="Segoe UI"/>
              </w:rPr>
              <w:t>San Bernardino  </w:t>
            </w:r>
          </w:p>
        </w:tc>
        <w:tc>
          <w:tcPr>
            <w:tcW w:w="2894" w:type="dxa"/>
            <w:hideMark/>
          </w:tcPr>
          <w:p w14:paraId="77FFCD2A"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2B6EC729"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1E64BE40" w14:textId="77777777" w:rsidTr="006175C7">
        <w:tblPrEx>
          <w:tblLook w:val="04A0" w:firstRow="1" w:lastRow="0" w:firstColumn="1" w:lastColumn="0" w:noHBand="0" w:noVBand="1"/>
        </w:tblPrEx>
        <w:trPr>
          <w:trHeight w:val="321"/>
        </w:trPr>
        <w:tc>
          <w:tcPr>
            <w:tcW w:w="3607" w:type="dxa"/>
            <w:hideMark/>
          </w:tcPr>
          <w:p w14:paraId="1ACBAF76" w14:textId="77777777" w:rsidR="006175C7" w:rsidRPr="00D43616" w:rsidRDefault="006175C7" w:rsidP="00143C2C">
            <w:pPr>
              <w:spacing w:after="0"/>
              <w:textAlignment w:val="baseline"/>
              <w:rPr>
                <w:rFonts w:cs="Segoe UI"/>
              </w:rPr>
            </w:pPr>
            <w:r w:rsidRPr="00D43616">
              <w:rPr>
                <w:rFonts w:cs="Segoe UI"/>
              </w:rPr>
              <w:t>San Diego  </w:t>
            </w:r>
          </w:p>
        </w:tc>
        <w:tc>
          <w:tcPr>
            <w:tcW w:w="2894" w:type="dxa"/>
            <w:hideMark/>
          </w:tcPr>
          <w:p w14:paraId="1316F319" w14:textId="77777777" w:rsidR="006175C7" w:rsidRPr="00D43616" w:rsidRDefault="006175C7" w:rsidP="00143C2C">
            <w:pPr>
              <w:spacing w:after="0"/>
              <w:textAlignment w:val="baseline"/>
              <w:rPr>
                <w:rFonts w:cs="Segoe UI"/>
              </w:rPr>
            </w:pPr>
            <w:r w:rsidRPr="00D43616">
              <w:rPr>
                <w:rFonts w:cs="Segoe UI"/>
                <w:color w:val="000000"/>
              </w:rPr>
              <w:t>$20.90 </w:t>
            </w:r>
          </w:p>
        </w:tc>
        <w:tc>
          <w:tcPr>
            <w:tcW w:w="2859" w:type="dxa"/>
            <w:hideMark/>
          </w:tcPr>
          <w:p w14:paraId="7278C685"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5DFE4968" w14:textId="77777777" w:rsidTr="006175C7">
        <w:tblPrEx>
          <w:tblLook w:val="04A0" w:firstRow="1" w:lastRow="0" w:firstColumn="1" w:lastColumn="0" w:noHBand="0" w:noVBand="1"/>
        </w:tblPrEx>
        <w:trPr>
          <w:trHeight w:val="321"/>
        </w:trPr>
        <w:tc>
          <w:tcPr>
            <w:tcW w:w="3607" w:type="dxa"/>
            <w:hideMark/>
          </w:tcPr>
          <w:p w14:paraId="19E36050" w14:textId="77777777" w:rsidR="006175C7" w:rsidRPr="00D43616" w:rsidRDefault="006175C7" w:rsidP="00143C2C">
            <w:pPr>
              <w:spacing w:after="0"/>
              <w:textAlignment w:val="baseline"/>
              <w:rPr>
                <w:rFonts w:cs="Segoe UI"/>
              </w:rPr>
            </w:pPr>
            <w:r w:rsidRPr="00D43616">
              <w:rPr>
                <w:rFonts w:cs="Segoe UI"/>
              </w:rPr>
              <w:t>San Francisco  </w:t>
            </w:r>
          </w:p>
        </w:tc>
        <w:tc>
          <w:tcPr>
            <w:tcW w:w="2894" w:type="dxa"/>
            <w:hideMark/>
          </w:tcPr>
          <w:p w14:paraId="42F2A658"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71E44A2B"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43417269" w14:textId="77777777" w:rsidTr="006175C7">
        <w:tblPrEx>
          <w:tblLook w:val="04A0" w:firstRow="1" w:lastRow="0" w:firstColumn="1" w:lastColumn="0" w:noHBand="0" w:noVBand="1"/>
        </w:tblPrEx>
        <w:trPr>
          <w:trHeight w:val="321"/>
        </w:trPr>
        <w:tc>
          <w:tcPr>
            <w:tcW w:w="3607" w:type="dxa"/>
            <w:hideMark/>
          </w:tcPr>
          <w:p w14:paraId="7F53094C" w14:textId="77777777" w:rsidR="006175C7" w:rsidRPr="00D43616" w:rsidRDefault="006175C7" w:rsidP="00143C2C">
            <w:pPr>
              <w:spacing w:after="0"/>
              <w:textAlignment w:val="baseline"/>
              <w:rPr>
                <w:rFonts w:cs="Segoe UI"/>
              </w:rPr>
            </w:pPr>
            <w:r w:rsidRPr="00D43616">
              <w:rPr>
                <w:rFonts w:cs="Segoe UI"/>
              </w:rPr>
              <w:t>San Joaquin  </w:t>
            </w:r>
          </w:p>
        </w:tc>
        <w:tc>
          <w:tcPr>
            <w:tcW w:w="2894" w:type="dxa"/>
            <w:hideMark/>
          </w:tcPr>
          <w:p w14:paraId="2F98A5BE" w14:textId="77777777" w:rsidR="006175C7" w:rsidRPr="00D43616" w:rsidRDefault="006175C7" w:rsidP="00143C2C">
            <w:pPr>
              <w:spacing w:after="0"/>
              <w:textAlignment w:val="baseline"/>
              <w:rPr>
                <w:rFonts w:cs="Segoe UI"/>
              </w:rPr>
            </w:pPr>
            <w:r w:rsidRPr="00D43616">
              <w:rPr>
                <w:rFonts w:cs="Segoe UI"/>
                <w:color w:val="000000"/>
              </w:rPr>
              <w:t>$20.80 </w:t>
            </w:r>
          </w:p>
        </w:tc>
        <w:tc>
          <w:tcPr>
            <w:tcW w:w="2859" w:type="dxa"/>
            <w:hideMark/>
          </w:tcPr>
          <w:p w14:paraId="0E1B2AB1" w14:textId="77777777" w:rsidR="006175C7" w:rsidRPr="00D43616" w:rsidRDefault="006175C7" w:rsidP="00143C2C">
            <w:pPr>
              <w:spacing w:after="0"/>
              <w:textAlignment w:val="baseline"/>
              <w:rPr>
                <w:rFonts w:cs="Segoe UI"/>
              </w:rPr>
            </w:pPr>
            <w:r w:rsidRPr="00D43616">
              <w:rPr>
                <w:rFonts w:cs="Segoe UI"/>
                <w:color w:val="000000"/>
              </w:rPr>
              <w:t>$19.30 </w:t>
            </w:r>
          </w:p>
        </w:tc>
      </w:tr>
      <w:tr w:rsidR="006175C7" w:rsidRPr="00D43616" w14:paraId="296E440A" w14:textId="77777777" w:rsidTr="006175C7">
        <w:tblPrEx>
          <w:tblLook w:val="04A0" w:firstRow="1" w:lastRow="0" w:firstColumn="1" w:lastColumn="0" w:noHBand="0" w:noVBand="1"/>
        </w:tblPrEx>
        <w:trPr>
          <w:trHeight w:val="321"/>
        </w:trPr>
        <w:tc>
          <w:tcPr>
            <w:tcW w:w="3607" w:type="dxa"/>
            <w:hideMark/>
          </w:tcPr>
          <w:p w14:paraId="40CF0321" w14:textId="77777777" w:rsidR="006175C7" w:rsidRPr="00D43616" w:rsidRDefault="006175C7" w:rsidP="00143C2C">
            <w:pPr>
              <w:spacing w:after="0"/>
              <w:textAlignment w:val="baseline"/>
              <w:rPr>
                <w:rFonts w:cs="Segoe UI"/>
              </w:rPr>
            </w:pPr>
            <w:r w:rsidRPr="00D43616">
              <w:rPr>
                <w:rFonts w:cs="Segoe UI"/>
              </w:rPr>
              <w:t>San Luis Obispo  </w:t>
            </w:r>
          </w:p>
        </w:tc>
        <w:tc>
          <w:tcPr>
            <w:tcW w:w="2894" w:type="dxa"/>
            <w:hideMark/>
          </w:tcPr>
          <w:p w14:paraId="60B7F2C9" w14:textId="77777777" w:rsidR="006175C7" w:rsidRPr="00D43616" w:rsidRDefault="006175C7" w:rsidP="00143C2C">
            <w:pPr>
              <w:spacing w:after="0"/>
              <w:textAlignment w:val="baseline"/>
              <w:rPr>
                <w:rFonts w:cs="Segoe UI"/>
              </w:rPr>
            </w:pPr>
            <w:r w:rsidRPr="00D43616">
              <w:rPr>
                <w:rFonts w:cs="Segoe UI"/>
                <w:color w:val="000000"/>
              </w:rPr>
              <w:t>$20.30 </w:t>
            </w:r>
          </w:p>
        </w:tc>
        <w:tc>
          <w:tcPr>
            <w:tcW w:w="2859" w:type="dxa"/>
            <w:hideMark/>
          </w:tcPr>
          <w:p w14:paraId="0BE9F525" w14:textId="77777777" w:rsidR="006175C7" w:rsidRPr="00D43616" w:rsidRDefault="006175C7" w:rsidP="00143C2C">
            <w:pPr>
              <w:spacing w:after="0"/>
              <w:textAlignment w:val="baseline"/>
              <w:rPr>
                <w:rFonts w:cs="Segoe UI"/>
              </w:rPr>
            </w:pPr>
            <w:r w:rsidRPr="00D43616">
              <w:rPr>
                <w:rFonts w:cs="Segoe UI"/>
                <w:color w:val="000000"/>
              </w:rPr>
              <w:t>$18.40 </w:t>
            </w:r>
          </w:p>
        </w:tc>
      </w:tr>
      <w:tr w:rsidR="006175C7" w:rsidRPr="00D43616" w14:paraId="367C4FD9" w14:textId="77777777" w:rsidTr="006175C7">
        <w:tblPrEx>
          <w:tblLook w:val="04A0" w:firstRow="1" w:lastRow="0" w:firstColumn="1" w:lastColumn="0" w:noHBand="0" w:noVBand="1"/>
        </w:tblPrEx>
        <w:trPr>
          <w:trHeight w:val="321"/>
        </w:trPr>
        <w:tc>
          <w:tcPr>
            <w:tcW w:w="3607" w:type="dxa"/>
            <w:hideMark/>
          </w:tcPr>
          <w:p w14:paraId="063504EF" w14:textId="77777777" w:rsidR="006175C7" w:rsidRPr="00D43616" w:rsidRDefault="006175C7" w:rsidP="00143C2C">
            <w:pPr>
              <w:spacing w:after="0"/>
              <w:textAlignment w:val="baseline"/>
              <w:rPr>
                <w:rFonts w:cs="Segoe UI"/>
              </w:rPr>
            </w:pPr>
            <w:r w:rsidRPr="00D43616">
              <w:rPr>
                <w:rFonts w:cs="Segoe UI"/>
              </w:rPr>
              <w:t>San Mateo  </w:t>
            </w:r>
          </w:p>
        </w:tc>
        <w:tc>
          <w:tcPr>
            <w:tcW w:w="2894" w:type="dxa"/>
            <w:hideMark/>
          </w:tcPr>
          <w:p w14:paraId="3B0AFB5F" w14:textId="77777777" w:rsidR="006175C7" w:rsidRPr="00D43616" w:rsidRDefault="006175C7" w:rsidP="00143C2C">
            <w:pPr>
              <w:spacing w:after="0"/>
              <w:textAlignment w:val="baseline"/>
              <w:rPr>
                <w:rFonts w:cs="Segoe UI"/>
              </w:rPr>
            </w:pPr>
            <w:r w:rsidRPr="00D43616">
              <w:rPr>
                <w:rFonts w:cs="Segoe UI"/>
                <w:color w:val="000000"/>
              </w:rPr>
              <w:t>$24.60 </w:t>
            </w:r>
          </w:p>
        </w:tc>
        <w:tc>
          <w:tcPr>
            <w:tcW w:w="2859" w:type="dxa"/>
            <w:hideMark/>
          </w:tcPr>
          <w:p w14:paraId="2F5A4E58" w14:textId="77777777" w:rsidR="006175C7" w:rsidRPr="00D43616" w:rsidRDefault="006175C7" w:rsidP="00143C2C">
            <w:pPr>
              <w:spacing w:after="0"/>
              <w:textAlignment w:val="baseline"/>
              <w:rPr>
                <w:rFonts w:cs="Segoe UI"/>
              </w:rPr>
            </w:pPr>
            <w:r w:rsidRPr="00D43616">
              <w:rPr>
                <w:rFonts w:cs="Segoe UI"/>
                <w:color w:val="000000"/>
              </w:rPr>
              <w:t>$21.50 </w:t>
            </w:r>
          </w:p>
        </w:tc>
      </w:tr>
      <w:tr w:rsidR="006175C7" w:rsidRPr="00D43616" w14:paraId="6BF79E18" w14:textId="77777777" w:rsidTr="006175C7">
        <w:tblPrEx>
          <w:tblLook w:val="04A0" w:firstRow="1" w:lastRow="0" w:firstColumn="1" w:lastColumn="0" w:noHBand="0" w:noVBand="1"/>
        </w:tblPrEx>
        <w:trPr>
          <w:trHeight w:val="321"/>
        </w:trPr>
        <w:tc>
          <w:tcPr>
            <w:tcW w:w="3607" w:type="dxa"/>
            <w:hideMark/>
          </w:tcPr>
          <w:p w14:paraId="5A10156B" w14:textId="77777777" w:rsidR="006175C7" w:rsidRPr="00D43616" w:rsidRDefault="006175C7" w:rsidP="00143C2C">
            <w:pPr>
              <w:spacing w:after="0"/>
              <w:textAlignment w:val="baseline"/>
              <w:rPr>
                <w:rFonts w:cs="Segoe UI"/>
              </w:rPr>
            </w:pPr>
            <w:r w:rsidRPr="00D43616">
              <w:rPr>
                <w:rFonts w:cs="Segoe UI"/>
              </w:rPr>
              <w:t>Santa Barbara  </w:t>
            </w:r>
          </w:p>
        </w:tc>
        <w:tc>
          <w:tcPr>
            <w:tcW w:w="2894" w:type="dxa"/>
            <w:hideMark/>
          </w:tcPr>
          <w:p w14:paraId="36127EB1" w14:textId="77777777" w:rsidR="006175C7" w:rsidRPr="00D43616" w:rsidRDefault="006175C7" w:rsidP="00143C2C">
            <w:pPr>
              <w:spacing w:after="0"/>
              <w:textAlignment w:val="baseline"/>
              <w:rPr>
                <w:rFonts w:cs="Segoe UI"/>
              </w:rPr>
            </w:pPr>
            <w:r w:rsidRPr="00D43616">
              <w:rPr>
                <w:rFonts w:cs="Segoe UI"/>
                <w:color w:val="000000"/>
              </w:rPr>
              <w:t>$21.20 </w:t>
            </w:r>
          </w:p>
        </w:tc>
        <w:tc>
          <w:tcPr>
            <w:tcW w:w="2859" w:type="dxa"/>
            <w:hideMark/>
          </w:tcPr>
          <w:p w14:paraId="7E931773" w14:textId="77777777" w:rsidR="006175C7" w:rsidRPr="00D43616" w:rsidRDefault="006175C7" w:rsidP="00143C2C">
            <w:pPr>
              <w:spacing w:after="0"/>
              <w:textAlignment w:val="baseline"/>
              <w:rPr>
                <w:rFonts w:cs="Segoe UI"/>
              </w:rPr>
            </w:pPr>
            <w:r w:rsidRPr="00D43616">
              <w:rPr>
                <w:rFonts w:cs="Segoe UI"/>
                <w:color w:val="000000"/>
              </w:rPr>
              <w:t>$19.20 </w:t>
            </w:r>
          </w:p>
        </w:tc>
      </w:tr>
      <w:tr w:rsidR="006175C7" w:rsidRPr="00D43616" w14:paraId="32A484F8" w14:textId="77777777" w:rsidTr="006175C7">
        <w:tblPrEx>
          <w:tblLook w:val="04A0" w:firstRow="1" w:lastRow="0" w:firstColumn="1" w:lastColumn="0" w:noHBand="0" w:noVBand="1"/>
        </w:tblPrEx>
        <w:trPr>
          <w:trHeight w:val="321"/>
        </w:trPr>
        <w:tc>
          <w:tcPr>
            <w:tcW w:w="3607" w:type="dxa"/>
            <w:hideMark/>
          </w:tcPr>
          <w:p w14:paraId="157900B9" w14:textId="77777777" w:rsidR="006175C7" w:rsidRPr="00D43616" w:rsidRDefault="006175C7" w:rsidP="00143C2C">
            <w:pPr>
              <w:spacing w:after="0"/>
              <w:textAlignment w:val="baseline"/>
              <w:rPr>
                <w:rFonts w:cs="Segoe UI"/>
              </w:rPr>
            </w:pPr>
            <w:r w:rsidRPr="00D43616">
              <w:rPr>
                <w:rFonts w:cs="Segoe UI"/>
              </w:rPr>
              <w:lastRenderedPageBreak/>
              <w:t>Santa Clara  </w:t>
            </w:r>
          </w:p>
        </w:tc>
        <w:tc>
          <w:tcPr>
            <w:tcW w:w="2894" w:type="dxa"/>
            <w:hideMark/>
          </w:tcPr>
          <w:p w14:paraId="5E1D7260" w14:textId="77777777" w:rsidR="006175C7" w:rsidRPr="00D43616" w:rsidRDefault="006175C7" w:rsidP="00143C2C">
            <w:pPr>
              <w:spacing w:after="0"/>
              <w:textAlignment w:val="baseline"/>
              <w:rPr>
                <w:rFonts w:cs="Segoe UI"/>
              </w:rPr>
            </w:pPr>
            <w:r w:rsidRPr="00D43616">
              <w:rPr>
                <w:rFonts w:cs="Segoe UI"/>
                <w:color w:val="000000"/>
              </w:rPr>
              <w:t>$20.30 </w:t>
            </w:r>
          </w:p>
        </w:tc>
        <w:tc>
          <w:tcPr>
            <w:tcW w:w="2859" w:type="dxa"/>
            <w:hideMark/>
          </w:tcPr>
          <w:p w14:paraId="2AB9BD6B" w14:textId="77777777" w:rsidR="006175C7" w:rsidRPr="00D43616" w:rsidRDefault="006175C7" w:rsidP="00143C2C">
            <w:pPr>
              <w:spacing w:after="0"/>
              <w:textAlignment w:val="baseline"/>
              <w:rPr>
                <w:rFonts w:cs="Segoe UI"/>
              </w:rPr>
            </w:pPr>
            <w:r w:rsidRPr="00D43616">
              <w:rPr>
                <w:rFonts w:cs="Segoe UI"/>
                <w:color w:val="000000"/>
              </w:rPr>
              <w:t>$18.40 </w:t>
            </w:r>
          </w:p>
        </w:tc>
      </w:tr>
      <w:tr w:rsidR="006175C7" w:rsidRPr="00D43616" w14:paraId="3A17C0F2" w14:textId="77777777" w:rsidTr="006175C7">
        <w:tblPrEx>
          <w:tblLook w:val="04A0" w:firstRow="1" w:lastRow="0" w:firstColumn="1" w:lastColumn="0" w:noHBand="0" w:noVBand="1"/>
        </w:tblPrEx>
        <w:trPr>
          <w:trHeight w:val="321"/>
        </w:trPr>
        <w:tc>
          <w:tcPr>
            <w:tcW w:w="3607" w:type="dxa"/>
            <w:hideMark/>
          </w:tcPr>
          <w:p w14:paraId="6C8DE26D" w14:textId="77777777" w:rsidR="006175C7" w:rsidRPr="00D43616" w:rsidRDefault="006175C7" w:rsidP="00143C2C">
            <w:pPr>
              <w:spacing w:after="0"/>
              <w:textAlignment w:val="baseline"/>
              <w:rPr>
                <w:rFonts w:cs="Segoe UI"/>
              </w:rPr>
            </w:pPr>
            <w:r w:rsidRPr="00D43616">
              <w:rPr>
                <w:rFonts w:cs="Segoe UI"/>
              </w:rPr>
              <w:t>Santa Cruz  </w:t>
            </w:r>
          </w:p>
        </w:tc>
        <w:tc>
          <w:tcPr>
            <w:tcW w:w="2894" w:type="dxa"/>
            <w:hideMark/>
          </w:tcPr>
          <w:p w14:paraId="1A34629D" w14:textId="77777777" w:rsidR="006175C7" w:rsidRPr="00D43616" w:rsidRDefault="006175C7" w:rsidP="00143C2C">
            <w:pPr>
              <w:spacing w:after="0"/>
              <w:textAlignment w:val="baseline"/>
              <w:rPr>
                <w:rFonts w:cs="Segoe UI"/>
              </w:rPr>
            </w:pPr>
            <w:r w:rsidRPr="00D43616">
              <w:rPr>
                <w:rFonts w:cs="Segoe UI"/>
                <w:color w:val="000000"/>
              </w:rPr>
              <w:t>$22.60 </w:t>
            </w:r>
          </w:p>
        </w:tc>
        <w:tc>
          <w:tcPr>
            <w:tcW w:w="2859" w:type="dxa"/>
            <w:hideMark/>
          </w:tcPr>
          <w:p w14:paraId="66B7F3FB" w14:textId="77777777" w:rsidR="006175C7" w:rsidRPr="00D43616" w:rsidRDefault="006175C7" w:rsidP="00143C2C">
            <w:pPr>
              <w:spacing w:after="0"/>
              <w:textAlignment w:val="baseline"/>
              <w:rPr>
                <w:rFonts w:cs="Segoe UI"/>
              </w:rPr>
            </w:pPr>
            <w:r w:rsidRPr="00D43616">
              <w:rPr>
                <w:rFonts w:cs="Segoe UI"/>
                <w:color w:val="000000"/>
              </w:rPr>
              <w:t>$18.80 </w:t>
            </w:r>
          </w:p>
        </w:tc>
      </w:tr>
      <w:tr w:rsidR="006175C7" w:rsidRPr="00D43616" w14:paraId="716BAAFC" w14:textId="77777777" w:rsidTr="006175C7">
        <w:tblPrEx>
          <w:tblLook w:val="04A0" w:firstRow="1" w:lastRow="0" w:firstColumn="1" w:lastColumn="0" w:noHBand="0" w:noVBand="1"/>
        </w:tblPrEx>
        <w:trPr>
          <w:trHeight w:val="321"/>
        </w:trPr>
        <w:tc>
          <w:tcPr>
            <w:tcW w:w="3607" w:type="dxa"/>
            <w:hideMark/>
          </w:tcPr>
          <w:p w14:paraId="3C51D8CF" w14:textId="77777777" w:rsidR="006175C7" w:rsidRPr="00D43616" w:rsidRDefault="006175C7" w:rsidP="00143C2C">
            <w:pPr>
              <w:spacing w:after="0"/>
              <w:textAlignment w:val="baseline"/>
              <w:rPr>
                <w:rFonts w:cs="Segoe UI"/>
              </w:rPr>
            </w:pPr>
            <w:r w:rsidRPr="00D43616">
              <w:rPr>
                <w:rFonts w:cs="Segoe UI"/>
              </w:rPr>
              <w:t>Shasta  </w:t>
            </w:r>
          </w:p>
        </w:tc>
        <w:tc>
          <w:tcPr>
            <w:tcW w:w="2894" w:type="dxa"/>
            <w:hideMark/>
          </w:tcPr>
          <w:p w14:paraId="2AF74F52" w14:textId="77777777" w:rsidR="006175C7" w:rsidRPr="00D43616" w:rsidRDefault="006175C7" w:rsidP="00143C2C">
            <w:pPr>
              <w:spacing w:after="0"/>
              <w:textAlignment w:val="baseline"/>
              <w:rPr>
                <w:rFonts w:cs="Segoe UI"/>
              </w:rPr>
            </w:pPr>
            <w:r w:rsidRPr="00D43616">
              <w:rPr>
                <w:rFonts w:cs="Segoe UI"/>
                <w:color w:val="000000"/>
              </w:rPr>
              <w:t>$20.10 </w:t>
            </w:r>
          </w:p>
        </w:tc>
        <w:tc>
          <w:tcPr>
            <w:tcW w:w="2859" w:type="dxa"/>
            <w:hideMark/>
          </w:tcPr>
          <w:p w14:paraId="6CAAD99F" w14:textId="77777777" w:rsidR="006175C7" w:rsidRPr="00D43616" w:rsidRDefault="006175C7" w:rsidP="00143C2C">
            <w:pPr>
              <w:spacing w:after="0"/>
              <w:textAlignment w:val="baseline"/>
              <w:rPr>
                <w:rFonts w:cs="Segoe UI"/>
              </w:rPr>
            </w:pPr>
            <w:r w:rsidRPr="00D43616">
              <w:rPr>
                <w:rFonts w:cs="Segoe UI"/>
                <w:color w:val="000000"/>
              </w:rPr>
              <w:t>$18.10 </w:t>
            </w:r>
          </w:p>
        </w:tc>
      </w:tr>
      <w:tr w:rsidR="006175C7" w:rsidRPr="00D43616" w14:paraId="746A629B" w14:textId="77777777" w:rsidTr="006175C7">
        <w:tblPrEx>
          <w:tblLook w:val="04A0" w:firstRow="1" w:lastRow="0" w:firstColumn="1" w:lastColumn="0" w:noHBand="0" w:noVBand="1"/>
        </w:tblPrEx>
        <w:trPr>
          <w:trHeight w:val="321"/>
        </w:trPr>
        <w:tc>
          <w:tcPr>
            <w:tcW w:w="3607" w:type="dxa"/>
            <w:hideMark/>
          </w:tcPr>
          <w:p w14:paraId="4A8B7A0F" w14:textId="77777777" w:rsidR="006175C7" w:rsidRPr="00D43616" w:rsidRDefault="006175C7" w:rsidP="00143C2C">
            <w:pPr>
              <w:spacing w:after="0"/>
              <w:textAlignment w:val="baseline"/>
              <w:rPr>
                <w:rFonts w:cs="Segoe UI"/>
              </w:rPr>
            </w:pPr>
            <w:r w:rsidRPr="00D43616">
              <w:rPr>
                <w:rFonts w:cs="Segoe UI"/>
              </w:rPr>
              <w:t>Sierra  </w:t>
            </w:r>
          </w:p>
        </w:tc>
        <w:tc>
          <w:tcPr>
            <w:tcW w:w="2894" w:type="dxa"/>
            <w:hideMark/>
          </w:tcPr>
          <w:p w14:paraId="63D67CAB"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3679A98D"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632FC64E" w14:textId="77777777" w:rsidTr="006175C7">
        <w:tblPrEx>
          <w:tblLook w:val="04A0" w:firstRow="1" w:lastRow="0" w:firstColumn="1" w:lastColumn="0" w:noHBand="0" w:noVBand="1"/>
        </w:tblPrEx>
        <w:trPr>
          <w:trHeight w:val="321"/>
        </w:trPr>
        <w:tc>
          <w:tcPr>
            <w:tcW w:w="3607" w:type="dxa"/>
            <w:hideMark/>
          </w:tcPr>
          <w:p w14:paraId="3055D317" w14:textId="77777777" w:rsidR="006175C7" w:rsidRPr="00D43616" w:rsidRDefault="006175C7" w:rsidP="00143C2C">
            <w:pPr>
              <w:spacing w:after="0"/>
              <w:textAlignment w:val="baseline"/>
              <w:rPr>
                <w:rFonts w:cs="Segoe UI"/>
              </w:rPr>
            </w:pPr>
            <w:r w:rsidRPr="00D43616">
              <w:rPr>
                <w:rFonts w:cs="Segoe UI"/>
              </w:rPr>
              <w:t>Siskiyou  </w:t>
            </w:r>
          </w:p>
        </w:tc>
        <w:tc>
          <w:tcPr>
            <w:tcW w:w="2894" w:type="dxa"/>
            <w:hideMark/>
          </w:tcPr>
          <w:p w14:paraId="678FD9B7"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14A042CF"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7E533C2" w14:textId="77777777" w:rsidTr="006175C7">
        <w:tblPrEx>
          <w:tblLook w:val="04A0" w:firstRow="1" w:lastRow="0" w:firstColumn="1" w:lastColumn="0" w:noHBand="0" w:noVBand="1"/>
        </w:tblPrEx>
        <w:trPr>
          <w:trHeight w:val="321"/>
        </w:trPr>
        <w:tc>
          <w:tcPr>
            <w:tcW w:w="3607" w:type="dxa"/>
            <w:hideMark/>
          </w:tcPr>
          <w:p w14:paraId="3AD786A3" w14:textId="77777777" w:rsidR="006175C7" w:rsidRPr="00D43616" w:rsidRDefault="006175C7" w:rsidP="00143C2C">
            <w:pPr>
              <w:spacing w:after="0"/>
              <w:textAlignment w:val="baseline"/>
              <w:rPr>
                <w:rFonts w:cs="Segoe UI"/>
              </w:rPr>
            </w:pPr>
            <w:r w:rsidRPr="00D43616">
              <w:rPr>
                <w:rFonts w:cs="Segoe UI"/>
              </w:rPr>
              <w:t>Solano  </w:t>
            </w:r>
          </w:p>
        </w:tc>
        <w:tc>
          <w:tcPr>
            <w:tcW w:w="2894" w:type="dxa"/>
            <w:hideMark/>
          </w:tcPr>
          <w:p w14:paraId="7954EF0E"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4A63F61B"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7D2CCC6" w14:textId="77777777" w:rsidTr="006175C7">
        <w:tblPrEx>
          <w:tblLook w:val="04A0" w:firstRow="1" w:lastRow="0" w:firstColumn="1" w:lastColumn="0" w:noHBand="0" w:noVBand="1"/>
        </w:tblPrEx>
        <w:trPr>
          <w:trHeight w:val="321"/>
        </w:trPr>
        <w:tc>
          <w:tcPr>
            <w:tcW w:w="3607" w:type="dxa"/>
            <w:hideMark/>
          </w:tcPr>
          <w:p w14:paraId="2EFFA465" w14:textId="77777777" w:rsidR="006175C7" w:rsidRPr="00D43616" w:rsidRDefault="006175C7" w:rsidP="00143C2C">
            <w:pPr>
              <w:spacing w:after="0"/>
              <w:textAlignment w:val="baseline"/>
              <w:rPr>
                <w:rFonts w:cs="Segoe UI"/>
              </w:rPr>
            </w:pPr>
            <w:r w:rsidRPr="00D43616">
              <w:rPr>
                <w:rFonts w:cs="Segoe UI"/>
              </w:rPr>
              <w:t>Sonoma  </w:t>
            </w:r>
          </w:p>
        </w:tc>
        <w:tc>
          <w:tcPr>
            <w:tcW w:w="2894" w:type="dxa"/>
            <w:hideMark/>
          </w:tcPr>
          <w:p w14:paraId="2052878B" w14:textId="77777777" w:rsidR="006175C7" w:rsidRPr="00D43616" w:rsidRDefault="006175C7" w:rsidP="00143C2C">
            <w:pPr>
              <w:spacing w:after="0"/>
              <w:textAlignment w:val="baseline"/>
              <w:rPr>
                <w:rFonts w:cs="Segoe UI"/>
              </w:rPr>
            </w:pPr>
            <w:r w:rsidRPr="00D43616">
              <w:rPr>
                <w:rFonts w:cs="Segoe UI"/>
                <w:color w:val="000000"/>
              </w:rPr>
              <w:t>$22.70 </w:t>
            </w:r>
          </w:p>
        </w:tc>
        <w:tc>
          <w:tcPr>
            <w:tcW w:w="2859" w:type="dxa"/>
            <w:hideMark/>
          </w:tcPr>
          <w:p w14:paraId="1926929A"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2E4272DD" w14:textId="77777777" w:rsidTr="006175C7">
        <w:tblPrEx>
          <w:tblLook w:val="04A0" w:firstRow="1" w:lastRow="0" w:firstColumn="1" w:lastColumn="0" w:noHBand="0" w:noVBand="1"/>
        </w:tblPrEx>
        <w:trPr>
          <w:trHeight w:val="321"/>
        </w:trPr>
        <w:tc>
          <w:tcPr>
            <w:tcW w:w="3607" w:type="dxa"/>
            <w:hideMark/>
          </w:tcPr>
          <w:p w14:paraId="6D06B5EC" w14:textId="77777777" w:rsidR="006175C7" w:rsidRPr="00D43616" w:rsidRDefault="006175C7" w:rsidP="00143C2C">
            <w:pPr>
              <w:spacing w:after="0"/>
              <w:textAlignment w:val="baseline"/>
              <w:rPr>
                <w:rFonts w:cs="Segoe UI"/>
              </w:rPr>
            </w:pPr>
            <w:r w:rsidRPr="00D43616">
              <w:rPr>
                <w:rFonts w:cs="Segoe UI"/>
              </w:rPr>
              <w:t>Stanislaus  </w:t>
            </w:r>
          </w:p>
        </w:tc>
        <w:tc>
          <w:tcPr>
            <w:tcW w:w="2894" w:type="dxa"/>
            <w:hideMark/>
          </w:tcPr>
          <w:p w14:paraId="357E1173" w14:textId="77777777" w:rsidR="006175C7" w:rsidRPr="00D43616" w:rsidRDefault="006175C7" w:rsidP="00143C2C">
            <w:pPr>
              <w:spacing w:after="0"/>
              <w:textAlignment w:val="baseline"/>
              <w:rPr>
                <w:rFonts w:cs="Segoe UI"/>
              </w:rPr>
            </w:pPr>
            <w:r w:rsidRPr="00D43616">
              <w:rPr>
                <w:rFonts w:cs="Segoe UI"/>
                <w:color w:val="000000"/>
              </w:rPr>
              <w:t>$20.20 </w:t>
            </w:r>
          </w:p>
        </w:tc>
        <w:tc>
          <w:tcPr>
            <w:tcW w:w="2859" w:type="dxa"/>
            <w:hideMark/>
          </w:tcPr>
          <w:p w14:paraId="40704637" w14:textId="77777777" w:rsidR="006175C7" w:rsidRPr="00D43616" w:rsidRDefault="006175C7" w:rsidP="00143C2C">
            <w:pPr>
              <w:spacing w:after="0"/>
              <w:textAlignment w:val="baseline"/>
              <w:rPr>
                <w:rFonts w:cs="Segoe UI"/>
              </w:rPr>
            </w:pPr>
            <w:r w:rsidRPr="00D43616">
              <w:rPr>
                <w:rFonts w:cs="Segoe UI"/>
                <w:color w:val="000000"/>
              </w:rPr>
              <w:t>$19.10 </w:t>
            </w:r>
          </w:p>
        </w:tc>
      </w:tr>
      <w:tr w:rsidR="006175C7" w:rsidRPr="00D43616" w14:paraId="6EC634C9" w14:textId="77777777" w:rsidTr="006175C7">
        <w:tblPrEx>
          <w:tblLook w:val="04A0" w:firstRow="1" w:lastRow="0" w:firstColumn="1" w:lastColumn="0" w:noHBand="0" w:noVBand="1"/>
        </w:tblPrEx>
        <w:trPr>
          <w:trHeight w:val="321"/>
        </w:trPr>
        <w:tc>
          <w:tcPr>
            <w:tcW w:w="3607" w:type="dxa"/>
            <w:hideMark/>
          </w:tcPr>
          <w:p w14:paraId="463D5BAE" w14:textId="77777777" w:rsidR="006175C7" w:rsidRPr="00D43616" w:rsidRDefault="006175C7" w:rsidP="00143C2C">
            <w:pPr>
              <w:spacing w:after="0"/>
              <w:textAlignment w:val="baseline"/>
              <w:rPr>
                <w:rFonts w:cs="Segoe UI"/>
              </w:rPr>
            </w:pPr>
            <w:r w:rsidRPr="00D43616">
              <w:rPr>
                <w:rFonts w:cs="Segoe UI"/>
              </w:rPr>
              <w:t>Sutter  </w:t>
            </w:r>
          </w:p>
        </w:tc>
        <w:tc>
          <w:tcPr>
            <w:tcW w:w="2894" w:type="dxa"/>
            <w:hideMark/>
          </w:tcPr>
          <w:p w14:paraId="3AF3026B" w14:textId="77777777" w:rsidR="006175C7" w:rsidRPr="00D43616" w:rsidRDefault="006175C7" w:rsidP="00143C2C">
            <w:pPr>
              <w:spacing w:after="0"/>
              <w:textAlignment w:val="baseline"/>
              <w:rPr>
                <w:rFonts w:cs="Segoe UI"/>
              </w:rPr>
            </w:pPr>
            <w:r w:rsidRPr="00D43616">
              <w:rPr>
                <w:rFonts w:cs="Segoe UI"/>
                <w:color w:val="000000"/>
              </w:rPr>
              <w:t>$20.40 </w:t>
            </w:r>
          </w:p>
        </w:tc>
        <w:tc>
          <w:tcPr>
            <w:tcW w:w="2859" w:type="dxa"/>
            <w:hideMark/>
          </w:tcPr>
          <w:p w14:paraId="17B0A568"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75436C88" w14:textId="77777777" w:rsidTr="006175C7">
        <w:tblPrEx>
          <w:tblLook w:val="04A0" w:firstRow="1" w:lastRow="0" w:firstColumn="1" w:lastColumn="0" w:noHBand="0" w:noVBand="1"/>
        </w:tblPrEx>
        <w:trPr>
          <w:trHeight w:val="321"/>
        </w:trPr>
        <w:tc>
          <w:tcPr>
            <w:tcW w:w="3607" w:type="dxa"/>
            <w:hideMark/>
          </w:tcPr>
          <w:p w14:paraId="44E3F117" w14:textId="77777777" w:rsidR="006175C7" w:rsidRPr="00D43616" w:rsidRDefault="006175C7" w:rsidP="00143C2C">
            <w:pPr>
              <w:spacing w:after="0"/>
              <w:textAlignment w:val="baseline"/>
              <w:rPr>
                <w:rFonts w:cs="Segoe UI"/>
              </w:rPr>
            </w:pPr>
            <w:r w:rsidRPr="00D43616">
              <w:rPr>
                <w:rFonts w:cs="Segoe UI"/>
              </w:rPr>
              <w:t>Tehama  </w:t>
            </w:r>
          </w:p>
        </w:tc>
        <w:tc>
          <w:tcPr>
            <w:tcW w:w="2894" w:type="dxa"/>
            <w:hideMark/>
          </w:tcPr>
          <w:p w14:paraId="77A4D2B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0935EFF6"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7DF3249F" w14:textId="77777777" w:rsidTr="006175C7">
        <w:tblPrEx>
          <w:tblLook w:val="04A0" w:firstRow="1" w:lastRow="0" w:firstColumn="1" w:lastColumn="0" w:noHBand="0" w:noVBand="1"/>
        </w:tblPrEx>
        <w:trPr>
          <w:trHeight w:val="321"/>
        </w:trPr>
        <w:tc>
          <w:tcPr>
            <w:tcW w:w="3607" w:type="dxa"/>
            <w:hideMark/>
          </w:tcPr>
          <w:p w14:paraId="36A79824" w14:textId="77777777" w:rsidR="006175C7" w:rsidRPr="00D43616" w:rsidRDefault="006175C7" w:rsidP="00143C2C">
            <w:pPr>
              <w:spacing w:after="0"/>
              <w:textAlignment w:val="baseline"/>
              <w:rPr>
                <w:rFonts w:cs="Segoe UI"/>
              </w:rPr>
            </w:pPr>
            <w:r w:rsidRPr="00D43616">
              <w:rPr>
                <w:rFonts w:cs="Segoe UI"/>
              </w:rPr>
              <w:t>Trinity  </w:t>
            </w:r>
          </w:p>
        </w:tc>
        <w:tc>
          <w:tcPr>
            <w:tcW w:w="2894" w:type="dxa"/>
            <w:hideMark/>
          </w:tcPr>
          <w:p w14:paraId="568464EF" w14:textId="77777777" w:rsidR="006175C7" w:rsidRPr="00D43616" w:rsidRDefault="006175C7" w:rsidP="00143C2C">
            <w:pPr>
              <w:spacing w:after="0"/>
              <w:textAlignment w:val="baseline"/>
              <w:rPr>
                <w:rFonts w:cs="Segoe UI"/>
              </w:rPr>
            </w:pPr>
            <w:r w:rsidRPr="00D43616">
              <w:rPr>
                <w:rFonts w:cs="Segoe UI"/>
                <w:color w:val="000000"/>
              </w:rPr>
              <w:t>$21.00 </w:t>
            </w:r>
          </w:p>
        </w:tc>
        <w:tc>
          <w:tcPr>
            <w:tcW w:w="2859" w:type="dxa"/>
            <w:hideMark/>
          </w:tcPr>
          <w:p w14:paraId="30210615" w14:textId="77777777" w:rsidR="006175C7" w:rsidRPr="00D43616" w:rsidRDefault="006175C7" w:rsidP="00143C2C">
            <w:pPr>
              <w:spacing w:after="0"/>
              <w:textAlignment w:val="baseline"/>
              <w:rPr>
                <w:rFonts w:cs="Segoe UI"/>
              </w:rPr>
            </w:pPr>
            <w:r w:rsidRPr="00D43616">
              <w:rPr>
                <w:rFonts w:cs="Segoe UI"/>
                <w:color w:val="000000"/>
              </w:rPr>
              <w:t>$19.40 </w:t>
            </w:r>
          </w:p>
        </w:tc>
      </w:tr>
      <w:tr w:rsidR="006175C7" w:rsidRPr="00D43616" w14:paraId="68074FFE" w14:textId="77777777" w:rsidTr="006175C7">
        <w:tblPrEx>
          <w:tblLook w:val="04A0" w:firstRow="1" w:lastRow="0" w:firstColumn="1" w:lastColumn="0" w:noHBand="0" w:noVBand="1"/>
        </w:tblPrEx>
        <w:trPr>
          <w:trHeight w:val="321"/>
        </w:trPr>
        <w:tc>
          <w:tcPr>
            <w:tcW w:w="3607" w:type="dxa"/>
            <w:hideMark/>
          </w:tcPr>
          <w:p w14:paraId="73D0F586" w14:textId="77777777" w:rsidR="006175C7" w:rsidRPr="00D43616" w:rsidRDefault="006175C7" w:rsidP="00143C2C">
            <w:pPr>
              <w:spacing w:after="0"/>
              <w:textAlignment w:val="baseline"/>
              <w:rPr>
                <w:rFonts w:cs="Segoe UI"/>
              </w:rPr>
            </w:pPr>
            <w:r w:rsidRPr="00D43616">
              <w:rPr>
                <w:rFonts w:cs="Segoe UI"/>
              </w:rPr>
              <w:t>Tulare  </w:t>
            </w:r>
          </w:p>
        </w:tc>
        <w:tc>
          <w:tcPr>
            <w:tcW w:w="2894" w:type="dxa"/>
            <w:hideMark/>
          </w:tcPr>
          <w:p w14:paraId="326808FF" w14:textId="77777777" w:rsidR="006175C7" w:rsidRPr="00D43616" w:rsidRDefault="006175C7" w:rsidP="00143C2C">
            <w:pPr>
              <w:spacing w:after="0"/>
              <w:textAlignment w:val="baseline"/>
              <w:rPr>
                <w:rFonts w:cs="Segoe UI"/>
              </w:rPr>
            </w:pPr>
            <w:r w:rsidRPr="00D43616">
              <w:rPr>
                <w:rFonts w:cs="Segoe UI"/>
                <w:color w:val="000000"/>
              </w:rPr>
              <w:t>$19.90 </w:t>
            </w:r>
          </w:p>
        </w:tc>
        <w:tc>
          <w:tcPr>
            <w:tcW w:w="2859" w:type="dxa"/>
            <w:hideMark/>
          </w:tcPr>
          <w:p w14:paraId="5C2DE717" w14:textId="77777777" w:rsidR="006175C7" w:rsidRPr="00D43616" w:rsidRDefault="006175C7" w:rsidP="00143C2C">
            <w:pPr>
              <w:spacing w:after="0"/>
              <w:textAlignment w:val="baseline"/>
              <w:rPr>
                <w:rFonts w:cs="Segoe UI"/>
              </w:rPr>
            </w:pPr>
            <w:r w:rsidRPr="00D43616">
              <w:rPr>
                <w:rFonts w:cs="Segoe UI"/>
                <w:color w:val="000000"/>
              </w:rPr>
              <w:t>$18.30 </w:t>
            </w:r>
          </w:p>
        </w:tc>
      </w:tr>
      <w:tr w:rsidR="006175C7" w:rsidRPr="00D43616" w14:paraId="36A3F3A8" w14:textId="77777777" w:rsidTr="006175C7">
        <w:tblPrEx>
          <w:tblLook w:val="04A0" w:firstRow="1" w:lastRow="0" w:firstColumn="1" w:lastColumn="0" w:noHBand="0" w:noVBand="1"/>
        </w:tblPrEx>
        <w:trPr>
          <w:trHeight w:val="321"/>
        </w:trPr>
        <w:tc>
          <w:tcPr>
            <w:tcW w:w="3607" w:type="dxa"/>
            <w:hideMark/>
          </w:tcPr>
          <w:p w14:paraId="7B94C007" w14:textId="77777777" w:rsidR="006175C7" w:rsidRPr="00D43616" w:rsidRDefault="006175C7" w:rsidP="00143C2C">
            <w:pPr>
              <w:spacing w:after="0"/>
              <w:textAlignment w:val="baseline"/>
              <w:rPr>
                <w:rFonts w:cs="Segoe UI"/>
              </w:rPr>
            </w:pPr>
            <w:r w:rsidRPr="00D43616">
              <w:rPr>
                <w:rFonts w:cs="Segoe UI"/>
              </w:rPr>
              <w:t>Tuolumne  </w:t>
            </w:r>
          </w:p>
        </w:tc>
        <w:tc>
          <w:tcPr>
            <w:tcW w:w="2894" w:type="dxa"/>
            <w:hideMark/>
          </w:tcPr>
          <w:p w14:paraId="1497B6F2" w14:textId="77777777" w:rsidR="006175C7" w:rsidRPr="00D43616" w:rsidRDefault="006175C7" w:rsidP="00143C2C">
            <w:pPr>
              <w:spacing w:after="0"/>
              <w:textAlignment w:val="baseline"/>
              <w:rPr>
                <w:rFonts w:cs="Segoe UI"/>
              </w:rPr>
            </w:pPr>
            <w:r w:rsidRPr="00D43616">
              <w:rPr>
                <w:rFonts w:cs="Segoe UI"/>
                <w:color w:val="000000"/>
              </w:rPr>
              <w:t>$20.70 </w:t>
            </w:r>
          </w:p>
        </w:tc>
        <w:tc>
          <w:tcPr>
            <w:tcW w:w="2859" w:type="dxa"/>
            <w:hideMark/>
          </w:tcPr>
          <w:p w14:paraId="1B5212B2"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2FA5C9F4" w14:textId="77777777" w:rsidTr="006175C7">
        <w:tblPrEx>
          <w:tblLook w:val="04A0" w:firstRow="1" w:lastRow="0" w:firstColumn="1" w:lastColumn="0" w:noHBand="0" w:noVBand="1"/>
        </w:tblPrEx>
        <w:trPr>
          <w:trHeight w:val="321"/>
        </w:trPr>
        <w:tc>
          <w:tcPr>
            <w:tcW w:w="3607" w:type="dxa"/>
            <w:hideMark/>
          </w:tcPr>
          <w:p w14:paraId="4AC74853" w14:textId="77777777" w:rsidR="006175C7" w:rsidRPr="00D43616" w:rsidRDefault="006175C7" w:rsidP="00143C2C">
            <w:pPr>
              <w:spacing w:after="0"/>
              <w:textAlignment w:val="baseline"/>
              <w:rPr>
                <w:rFonts w:cs="Segoe UI"/>
              </w:rPr>
            </w:pPr>
            <w:r w:rsidRPr="00D43616">
              <w:rPr>
                <w:rFonts w:cs="Segoe UI"/>
              </w:rPr>
              <w:t>Ventura  </w:t>
            </w:r>
          </w:p>
        </w:tc>
        <w:tc>
          <w:tcPr>
            <w:tcW w:w="2894" w:type="dxa"/>
            <w:hideMark/>
          </w:tcPr>
          <w:p w14:paraId="5A2E7F41" w14:textId="77777777" w:rsidR="006175C7" w:rsidRPr="00D43616" w:rsidRDefault="006175C7" w:rsidP="00143C2C">
            <w:pPr>
              <w:spacing w:after="0"/>
              <w:textAlignment w:val="baseline"/>
              <w:rPr>
                <w:rFonts w:cs="Segoe UI"/>
              </w:rPr>
            </w:pPr>
            <w:r w:rsidRPr="00D43616">
              <w:rPr>
                <w:rFonts w:cs="Segoe UI"/>
                <w:color w:val="000000"/>
              </w:rPr>
              <w:t>$20.50 </w:t>
            </w:r>
          </w:p>
        </w:tc>
        <w:tc>
          <w:tcPr>
            <w:tcW w:w="2859" w:type="dxa"/>
            <w:hideMark/>
          </w:tcPr>
          <w:p w14:paraId="44D4B80E" w14:textId="77777777" w:rsidR="006175C7" w:rsidRPr="00D43616" w:rsidRDefault="006175C7" w:rsidP="00143C2C">
            <w:pPr>
              <w:spacing w:after="0"/>
              <w:textAlignment w:val="baseline"/>
              <w:rPr>
                <w:rFonts w:cs="Segoe UI"/>
              </w:rPr>
            </w:pPr>
            <w:r w:rsidRPr="00D43616">
              <w:rPr>
                <w:rFonts w:cs="Segoe UI"/>
                <w:color w:val="000000"/>
              </w:rPr>
              <w:t>$19.00 </w:t>
            </w:r>
          </w:p>
        </w:tc>
      </w:tr>
      <w:tr w:rsidR="006175C7" w:rsidRPr="00D43616" w14:paraId="71496563" w14:textId="77777777" w:rsidTr="006175C7">
        <w:tblPrEx>
          <w:tblLook w:val="04A0" w:firstRow="1" w:lastRow="0" w:firstColumn="1" w:lastColumn="0" w:noHBand="0" w:noVBand="1"/>
        </w:tblPrEx>
        <w:trPr>
          <w:trHeight w:val="321"/>
        </w:trPr>
        <w:tc>
          <w:tcPr>
            <w:tcW w:w="3607" w:type="dxa"/>
            <w:hideMark/>
          </w:tcPr>
          <w:p w14:paraId="06415974" w14:textId="77777777" w:rsidR="006175C7" w:rsidRPr="00D43616" w:rsidRDefault="006175C7" w:rsidP="00143C2C">
            <w:pPr>
              <w:spacing w:after="0"/>
              <w:textAlignment w:val="baseline"/>
              <w:rPr>
                <w:rFonts w:cs="Segoe UI"/>
              </w:rPr>
            </w:pPr>
            <w:r w:rsidRPr="00D43616">
              <w:rPr>
                <w:rFonts w:cs="Segoe UI"/>
              </w:rPr>
              <w:t>Yolo  </w:t>
            </w:r>
          </w:p>
        </w:tc>
        <w:tc>
          <w:tcPr>
            <w:tcW w:w="2894" w:type="dxa"/>
            <w:hideMark/>
          </w:tcPr>
          <w:p w14:paraId="14117961" w14:textId="77777777" w:rsidR="006175C7" w:rsidRPr="00D43616" w:rsidRDefault="006175C7" w:rsidP="00143C2C">
            <w:pPr>
              <w:spacing w:after="0"/>
              <w:textAlignment w:val="baseline"/>
              <w:rPr>
                <w:rFonts w:cs="Segoe UI"/>
              </w:rPr>
            </w:pPr>
            <w:r w:rsidRPr="00D43616">
              <w:rPr>
                <w:rFonts w:cs="Segoe UI"/>
                <w:color w:val="000000"/>
              </w:rPr>
              <w:t>$21.60 </w:t>
            </w:r>
          </w:p>
        </w:tc>
        <w:tc>
          <w:tcPr>
            <w:tcW w:w="2859" w:type="dxa"/>
            <w:hideMark/>
          </w:tcPr>
          <w:p w14:paraId="7D6A4797" w14:textId="77777777" w:rsidR="006175C7" w:rsidRPr="00D43616" w:rsidRDefault="006175C7" w:rsidP="00143C2C">
            <w:pPr>
              <w:spacing w:after="0"/>
              <w:textAlignment w:val="baseline"/>
              <w:rPr>
                <w:rFonts w:cs="Segoe UI"/>
              </w:rPr>
            </w:pPr>
            <w:r w:rsidRPr="00D43616">
              <w:rPr>
                <w:rFonts w:cs="Segoe UI"/>
                <w:color w:val="000000"/>
              </w:rPr>
              <w:t>$18.90 </w:t>
            </w:r>
          </w:p>
        </w:tc>
      </w:tr>
      <w:tr w:rsidR="006175C7" w:rsidRPr="00D43616" w14:paraId="4013BA66" w14:textId="77777777" w:rsidTr="006175C7">
        <w:tblPrEx>
          <w:tblLook w:val="04A0" w:firstRow="1" w:lastRow="0" w:firstColumn="1" w:lastColumn="0" w:noHBand="0" w:noVBand="1"/>
        </w:tblPrEx>
        <w:trPr>
          <w:trHeight w:val="321"/>
        </w:trPr>
        <w:tc>
          <w:tcPr>
            <w:tcW w:w="3607" w:type="dxa"/>
            <w:hideMark/>
          </w:tcPr>
          <w:p w14:paraId="27C378C8" w14:textId="77777777" w:rsidR="006175C7" w:rsidRPr="00D43616" w:rsidRDefault="006175C7" w:rsidP="00143C2C">
            <w:pPr>
              <w:spacing w:after="0"/>
              <w:textAlignment w:val="baseline"/>
              <w:rPr>
                <w:rFonts w:cs="Segoe UI"/>
              </w:rPr>
            </w:pPr>
            <w:r w:rsidRPr="00D43616">
              <w:rPr>
                <w:rFonts w:cs="Segoe UI"/>
              </w:rPr>
              <w:t>Yuba  </w:t>
            </w:r>
          </w:p>
        </w:tc>
        <w:tc>
          <w:tcPr>
            <w:tcW w:w="2894" w:type="dxa"/>
            <w:hideMark/>
          </w:tcPr>
          <w:p w14:paraId="10FD6734" w14:textId="77777777" w:rsidR="006175C7" w:rsidRPr="00D43616" w:rsidRDefault="006175C7" w:rsidP="00143C2C">
            <w:pPr>
              <w:spacing w:after="0"/>
              <w:textAlignment w:val="baseline"/>
              <w:rPr>
                <w:rFonts w:cs="Segoe UI"/>
              </w:rPr>
            </w:pPr>
            <w:r w:rsidRPr="00D43616">
              <w:rPr>
                <w:rFonts w:cs="Segoe UI"/>
                <w:color w:val="000000"/>
              </w:rPr>
              <w:t>$20.40 </w:t>
            </w:r>
          </w:p>
        </w:tc>
        <w:tc>
          <w:tcPr>
            <w:tcW w:w="2859" w:type="dxa"/>
            <w:hideMark/>
          </w:tcPr>
          <w:p w14:paraId="646CE17F" w14:textId="77777777" w:rsidR="006175C7" w:rsidRPr="00D43616" w:rsidRDefault="006175C7" w:rsidP="00143C2C">
            <w:pPr>
              <w:spacing w:after="0"/>
              <w:textAlignment w:val="baseline"/>
              <w:rPr>
                <w:rFonts w:cs="Segoe UI"/>
              </w:rPr>
            </w:pPr>
            <w:r w:rsidRPr="00D43616">
              <w:rPr>
                <w:rFonts w:cs="Segoe UI"/>
                <w:color w:val="000000"/>
              </w:rPr>
              <w:t>$18.90 </w:t>
            </w:r>
          </w:p>
        </w:tc>
      </w:tr>
    </w:tbl>
    <w:p w14:paraId="27894EDE" w14:textId="77777777" w:rsidR="006175C7" w:rsidRPr="00966FE9" w:rsidRDefault="006175C7" w:rsidP="00966FE9"/>
    <w:sectPr w:rsidR="006175C7" w:rsidRPr="00966FE9" w:rsidSect="00A827CA">
      <w:headerReference w:type="even"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1064" w14:textId="77777777" w:rsidR="00DB01F0" w:rsidRDefault="00DB01F0" w:rsidP="000665C7">
      <w:pPr>
        <w:spacing w:after="0" w:line="240" w:lineRule="auto"/>
      </w:pPr>
      <w:r>
        <w:separator/>
      </w:r>
    </w:p>
    <w:p w14:paraId="7FF29874" w14:textId="77777777" w:rsidR="00DB01F0" w:rsidRDefault="00DB01F0"/>
    <w:p w14:paraId="18CF88F6" w14:textId="77777777" w:rsidR="00DB01F0" w:rsidRDefault="00DB01F0"/>
  </w:endnote>
  <w:endnote w:type="continuationSeparator" w:id="0">
    <w:p w14:paraId="05A29D35" w14:textId="77777777" w:rsidR="00DB01F0" w:rsidRDefault="00DB01F0" w:rsidP="000665C7">
      <w:pPr>
        <w:spacing w:after="0" w:line="240" w:lineRule="auto"/>
      </w:pPr>
      <w:r>
        <w:continuationSeparator/>
      </w:r>
    </w:p>
    <w:p w14:paraId="4A75BA2B" w14:textId="77777777" w:rsidR="00DB01F0" w:rsidRDefault="00DB01F0"/>
    <w:p w14:paraId="2173DB24" w14:textId="77777777" w:rsidR="00DB01F0" w:rsidRDefault="00DB01F0"/>
  </w:endnote>
  <w:endnote w:type="continuationNotice" w:id="1">
    <w:p w14:paraId="52D0B9E9" w14:textId="77777777" w:rsidR="00DB01F0" w:rsidRDefault="00DB01F0">
      <w:pPr>
        <w:spacing w:after="0" w:line="240" w:lineRule="auto"/>
      </w:pPr>
    </w:p>
    <w:p w14:paraId="2C79089F" w14:textId="77777777" w:rsidR="00DB01F0" w:rsidRDefault="00DB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Bold">
    <w:altName w:val="Segoe UI"/>
    <w:panose1 w:val="020B08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2184"/>
      <w:docPartObj>
        <w:docPartGallery w:val="Page Numbers (Bottom of Page)"/>
        <w:docPartUnique/>
      </w:docPartObj>
    </w:sdtPr>
    <w:sdtEndPr>
      <w:rPr>
        <w:noProof/>
      </w:rPr>
    </w:sdtEndPr>
    <w:sdtContent>
      <w:p w14:paraId="6484045C" w14:textId="5B9B95CC" w:rsidR="00290D3B" w:rsidRDefault="001F5AA8" w:rsidP="001F5AA8">
        <w:pPr>
          <w:jc w:val="right"/>
        </w:pPr>
        <w:r w:rsidRPr="00C17F2D">
          <w:rPr>
            <w:rStyle w:val="FootnoteChar"/>
            <w:noProof/>
          </w:rPr>
          <w:drawing>
            <wp:anchor distT="0" distB="0" distL="114300" distR="114300" simplePos="0" relativeHeight="251657216" behindDoc="0" locked="0" layoutInCell="1" allowOverlap="1" wp14:anchorId="2A3708C8" wp14:editId="2D2D4C8C">
              <wp:simplePos x="0" y="0"/>
              <wp:positionH relativeFrom="margin">
                <wp:align>left</wp:align>
              </wp:positionH>
              <wp:positionV relativeFrom="paragraph">
                <wp:posOffset>-25400</wp:posOffset>
              </wp:positionV>
              <wp:extent cx="1148080" cy="333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S-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333375"/>
                      </a:xfrm>
                      <a:prstGeom prst="rect">
                        <a:avLst/>
                      </a:prstGeom>
                    </pic:spPr>
                  </pic:pic>
                </a:graphicData>
              </a:graphic>
              <wp14:sizeRelH relativeFrom="margin">
                <wp14:pctWidth>0</wp14:pctWidth>
              </wp14:sizeRelH>
              <wp14:sizeRelV relativeFrom="margin">
                <wp14:pctHeight>0</wp14:pctHeight>
              </wp14:sizeRelV>
            </wp:anchor>
          </w:drawing>
        </w:r>
        <w:r w:rsidR="00290D3B" w:rsidRPr="00C17F2D">
          <w:rPr>
            <w:rStyle w:val="FootnoteChar"/>
          </w:rPr>
          <w:fldChar w:fldCharType="begin"/>
        </w:r>
        <w:r w:rsidR="00290D3B" w:rsidRPr="00C17F2D">
          <w:rPr>
            <w:rStyle w:val="FootnoteChar"/>
          </w:rPr>
          <w:instrText xml:space="preserve"> PAGE   \* MERGEFORMAT </w:instrText>
        </w:r>
        <w:r w:rsidR="00290D3B" w:rsidRPr="00C17F2D">
          <w:rPr>
            <w:rStyle w:val="FootnoteChar"/>
          </w:rPr>
          <w:fldChar w:fldCharType="separate"/>
        </w:r>
        <w:r w:rsidR="00142EC7" w:rsidRPr="00C17F2D">
          <w:rPr>
            <w:rStyle w:val="FootnoteChar"/>
          </w:rPr>
          <w:t>1</w:t>
        </w:r>
        <w:r w:rsidR="00290D3B" w:rsidRPr="00C17F2D">
          <w:rPr>
            <w:rStyle w:val="FootnoteChar"/>
          </w:rPr>
          <w:fldChar w:fldCharType="end"/>
        </w:r>
      </w:p>
    </w:sdtContent>
  </w:sdt>
  <w:p w14:paraId="7EC31A79" w14:textId="77777777" w:rsidR="00290D3B" w:rsidRDefault="00290D3B"/>
  <w:p w14:paraId="6C17AD77" w14:textId="77777777" w:rsidR="000162D5" w:rsidRDefault="00016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C166" w14:textId="77777777" w:rsidR="00DB01F0" w:rsidRDefault="00DB01F0">
      <w:r>
        <w:separator/>
      </w:r>
    </w:p>
  </w:footnote>
  <w:footnote w:type="continuationSeparator" w:id="0">
    <w:p w14:paraId="38E0F541" w14:textId="77777777" w:rsidR="00DB01F0" w:rsidRDefault="00DB01F0" w:rsidP="000665C7">
      <w:pPr>
        <w:spacing w:after="0" w:line="240" w:lineRule="auto"/>
      </w:pPr>
      <w:r>
        <w:continuationSeparator/>
      </w:r>
    </w:p>
    <w:p w14:paraId="292D8B44" w14:textId="77777777" w:rsidR="00DB01F0" w:rsidRDefault="00DB01F0"/>
    <w:p w14:paraId="53448293" w14:textId="77777777" w:rsidR="00DB01F0" w:rsidRDefault="00DB01F0"/>
  </w:footnote>
  <w:footnote w:type="continuationNotice" w:id="1">
    <w:p w14:paraId="1650B22F" w14:textId="77777777" w:rsidR="00DB01F0" w:rsidRDefault="00DB01F0">
      <w:pPr>
        <w:spacing w:after="0" w:line="240" w:lineRule="auto"/>
      </w:pPr>
    </w:p>
    <w:p w14:paraId="30D06075" w14:textId="77777777" w:rsidR="00DB01F0" w:rsidRDefault="00DB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1B22" w14:textId="77777777" w:rsidR="003467A5" w:rsidRDefault="006175C7">
    <w:r>
      <w:rPr>
        <w:noProof/>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25" type="#_x0000_t75" alt="" style="position:absolute;margin-left:0;margin-top:0;width:467.75pt;height:605.25pt;z-index:-251658240;mso-wrap-edited:f;mso-width-percent:0;mso-height-percent:0;mso-position-horizontal:center;mso-position-horizontal-relative:margin;mso-position-vertical:center;mso-position-vertical-relative:margin;mso-width-percent:0;mso-height-percent:0" o:allowincell="f">
          <v:imagedata r:id="rId1" o:title="Report Cover3-11"/>
          <w10:wrap anchorx="margin" anchory="margin"/>
        </v:shape>
      </w:pict>
    </w:r>
  </w:p>
  <w:p w14:paraId="67D76E9A" w14:textId="77777777" w:rsidR="000162D5" w:rsidRDefault="00016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33806">
    <w:abstractNumId w:val="0"/>
  </w:num>
  <w:num w:numId="2" w16cid:durableId="2610321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qQUA6rOQxCwAAAA="/>
  </w:docVars>
  <w:rsids>
    <w:rsidRoot w:val="00002E78"/>
    <w:rsid w:val="00002569"/>
    <w:rsid w:val="00002E78"/>
    <w:rsid w:val="00011118"/>
    <w:rsid w:val="00013AD7"/>
    <w:rsid w:val="000155E9"/>
    <w:rsid w:val="00015C83"/>
    <w:rsid w:val="000162D5"/>
    <w:rsid w:val="0002030E"/>
    <w:rsid w:val="0002405C"/>
    <w:rsid w:val="000243B9"/>
    <w:rsid w:val="00025DAE"/>
    <w:rsid w:val="00026AF7"/>
    <w:rsid w:val="0002B62E"/>
    <w:rsid w:val="00031A40"/>
    <w:rsid w:val="000323FD"/>
    <w:rsid w:val="00032543"/>
    <w:rsid w:val="0003477A"/>
    <w:rsid w:val="00035E0B"/>
    <w:rsid w:val="000371C4"/>
    <w:rsid w:val="0004091A"/>
    <w:rsid w:val="000416C6"/>
    <w:rsid w:val="000449F7"/>
    <w:rsid w:val="00044D0E"/>
    <w:rsid w:val="00047CF0"/>
    <w:rsid w:val="00052EB2"/>
    <w:rsid w:val="00053D50"/>
    <w:rsid w:val="000547FF"/>
    <w:rsid w:val="00055A2F"/>
    <w:rsid w:val="00057A8A"/>
    <w:rsid w:val="00060C7D"/>
    <w:rsid w:val="00062DCB"/>
    <w:rsid w:val="00065A21"/>
    <w:rsid w:val="000665C7"/>
    <w:rsid w:val="000740C0"/>
    <w:rsid w:val="00075622"/>
    <w:rsid w:val="000758D4"/>
    <w:rsid w:val="00076913"/>
    <w:rsid w:val="00080A46"/>
    <w:rsid w:val="00081C90"/>
    <w:rsid w:val="000823D3"/>
    <w:rsid w:val="00084242"/>
    <w:rsid w:val="00084A80"/>
    <w:rsid w:val="00086F9E"/>
    <w:rsid w:val="00087BC4"/>
    <w:rsid w:val="00090A08"/>
    <w:rsid w:val="00091C51"/>
    <w:rsid w:val="0009393B"/>
    <w:rsid w:val="00094FF0"/>
    <w:rsid w:val="00096214"/>
    <w:rsid w:val="0009644A"/>
    <w:rsid w:val="000A1AF1"/>
    <w:rsid w:val="000A34C8"/>
    <w:rsid w:val="000A3B2E"/>
    <w:rsid w:val="000A5329"/>
    <w:rsid w:val="000A69D7"/>
    <w:rsid w:val="000A7DA8"/>
    <w:rsid w:val="000A7DC7"/>
    <w:rsid w:val="000B034D"/>
    <w:rsid w:val="000B2281"/>
    <w:rsid w:val="000B34EC"/>
    <w:rsid w:val="000BDD2F"/>
    <w:rsid w:val="000C0278"/>
    <w:rsid w:val="000C2CBB"/>
    <w:rsid w:val="000C5446"/>
    <w:rsid w:val="000C56B6"/>
    <w:rsid w:val="000C7897"/>
    <w:rsid w:val="000D0F81"/>
    <w:rsid w:val="000D1693"/>
    <w:rsid w:val="000D4F75"/>
    <w:rsid w:val="000D5902"/>
    <w:rsid w:val="000D6DC5"/>
    <w:rsid w:val="000E068D"/>
    <w:rsid w:val="000E37D8"/>
    <w:rsid w:val="000E445A"/>
    <w:rsid w:val="000E4C72"/>
    <w:rsid w:val="000E59BC"/>
    <w:rsid w:val="000EE970"/>
    <w:rsid w:val="000F6D61"/>
    <w:rsid w:val="0010027B"/>
    <w:rsid w:val="00100DB3"/>
    <w:rsid w:val="00100F1F"/>
    <w:rsid w:val="00104A13"/>
    <w:rsid w:val="0010539A"/>
    <w:rsid w:val="001056AF"/>
    <w:rsid w:val="00106404"/>
    <w:rsid w:val="0011033C"/>
    <w:rsid w:val="00111CBD"/>
    <w:rsid w:val="001144F5"/>
    <w:rsid w:val="00116D14"/>
    <w:rsid w:val="00116F50"/>
    <w:rsid w:val="00117752"/>
    <w:rsid w:val="0012162B"/>
    <w:rsid w:val="001264C6"/>
    <w:rsid w:val="001264E0"/>
    <w:rsid w:val="00129781"/>
    <w:rsid w:val="001305BF"/>
    <w:rsid w:val="00130DDC"/>
    <w:rsid w:val="0013151B"/>
    <w:rsid w:val="00131B9F"/>
    <w:rsid w:val="001352C9"/>
    <w:rsid w:val="0013602B"/>
    <w:rsid w:val="001376F3"/>
    <w:rsid w:val="0014185A"/>
    <w:rsid w:val="00141CD2"/>
    <w:rsid w:val="00142EC7"/>
    <w:rsid w:val="0014396D"/>
    <w:rsid w:val="00143A7D"/>
    <w:rsid w:val="001454B5"/>
    <w:rsid w:val="0014592B"/>
    <w:rsid w:val="00147037"/>
    <w:rsid w:val="00147A98"/>
    <w:rsid w:val="00151D17"/>
    <w:rsid w:val="00154295"/>
    <w:rsid w:val="00157155"/>
    <w:rsid w:val="001575F3"/>
    <w:rsid w:val="0015FFA7"/>
    <w:rsid w:val="001613CE"/>
    <w:rsid w:val="00161601"/>
    <w:rsid w:val="00162624"/>
    <w:rsid w:val="00162A0D"/>
    <w:rsid w:val="001634B2"/>
    <w:rsid w:val="0016388B"/>
    <w:rsid w:val="00163FF6"/>
    <w:rsid w:val="00167996"/>
    <w:rsid w:val="001724B2"/>
    <w:rsid w:val="001728B3"/>
    <w:rsid w:val="001744DC"/>
    <w:rsid w:val="00175B23"/>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2BC3"/>
    <w:rsid w:val="001A36A4"/>
    <w:rsid w:val="001A4E57"/>
    <w:rsid w:val="001A53B3"/>
    <w:rsid w:val="001A6402"/>
    <w:rsid w:val="001A697E"/>
    <w:rsid w:val="001B4B4C"/>
    <w:rsid w:val="001B50AD"/>
    <w:rsid w:val="001B6E30"/>
    <w:rsid w:val="001C2D53"/>
    <w:rsid w:val="001C75C5"/>
    <w:rsid w:val="001C7994"/>
    <w:rsid w:val="001CE094"/>
    <w:rsid w:val="001D1BBD"/>
    <w:rsid w:val="001D4256"/>
    <w:rsid w:val="001D5166"/>
    <w:rsid w:val="001D68C1"/>
    <w:rsid w:val="001E15CC"/>
    <w:rsid w:val="001E1E48"/>
    <w:rsid w:val="001E319B"/>
    <w:rsid w:val="001E3828"/>
    <w:rsid w:val="001E5D10"/>
    <w:rsid w:val="001E5D64"/>
    <w:rsid w:val="001E63AA"/>
    <w:rsid w:val="001E69F9"/>
    <w:rsid w:val="001E6ADE"/>
    <w:rsid w:val="001E7A39"/>
    <w:rsid w:val="001E7C92"/>
    <w:rsid w:val="001F1D1C"/>
    <w:rsid w:val="001F52D5"/>
    <w:rsid w:val="001F5AA8"/>
    <w:rsid w:val="001F6296"/>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647"/>
    <w:rsid w:val="0024093F"/>
    <w:rsid w:val="00240EBC"/>
    <w:rsid w:val="002415F7"/>
    <w:rsid w:val="00242A36"/>
    <w:rsid w:val="002436BA"/>
    <w:rsid w:val="0024CCC3"/>
    <w:rsid w:val="002520AB"/>
    <w:rsid w:val="00252770"/>
    <w:rsid w:val="00252E9B"/>
    <w:rsid w:val="002542EA"/>
    <w:rsid w:val="0025950A"/>
    <w:rsid w:val="0026019F"/>
    <w:rsid w:val="00260A48"/>
    <w:rsid w:val="00265C6B"/>
    <w:rsid w:val="00266401"/>
    <w:rsid w:val="002671E9"/>
    <w:rsid w:val="00274DA2"/>
    <w:rsid w:val="0028095B"/>
    <w:rsid w:val="00280D08"/>
    <w:rsid w:val="00281EF9"/>
    <w:rsid w:val="0028499C"/>
    <w:rsid w:val="00285053"/>
    <w:rsid w:val="00285318"/>
    <w:rsid w:val="0028684A"/>
    <w:rsid w:val="00290D3B"/>
    <w:rsid w:val="002912C2"/>
    <w:rsid w:val="002928D9"/>
    <w:rsid w:val="00292B06"/>
    <w:rsid w:val="00293216"/>
    <w:rsid w:val="002933FD"/>
    <w:rsid w:val="00295C73"/>
    <w:rsid w:val="00296BDE"/>
    <w:rsid w:val="002A1917"/>
    <w:rsid w:val="002A211E"/>
    <w:rsid w:val="002A2472"/>
    <w:rsid w:val="002A5595"/>
    <w:rsid w:val="002A748B"/>
    <w:rsid w:val="002B22D7"/>
    <w:rsid w:val="002B291D"/>
    <w:rsid w:val="002B2D25"/>
    <w:rsid w:val="002B3B11"/>
    <w:rsid w:val="002B64AA"/>
    <w:rsid w:val="002B7D68"/>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E5B"/>
    <w:rsid w:val="002F67D3"/>
    <w:rsid w:val="00300015"/>
    <w:rsid w:val="00300C5D"/>
    <w:rsid w:val="00300ED6"/>
    <w:rsid w:val="003012C6"/>
    <w:rsid w:val="00301835"/>
    <w:rsid w:val="00301E3A"/>
    <w:rsid w:val="00303E2E"/>
    <w:rsid w:val="003043B6"/>
    <w:rsid w:val="003067CA"/>
    <w:rsid w:val="00311399"/>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59AA"/>
    <w:rsid w:val="003364CA"/>
    <w:rsid w:val="0033682A"/>
    <w:rsid w:val="003371A7"/>
    <w:rsid w:val="00340341"/>
    <w:rsid w:val="003421FF"/>
    <w:rsid w:val="0034245B"/>
    <w:rsid w:val="00342984"/>
    <w:rsid w:val="00342D09"/>
    <w:rsid w:val="003453BB"/>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0C6"/>
    <w:rsid w:val="00373419"/>
    <w:rsid w:val="003755D1"/>
    <w:rsid w:val="00375FDB"/>
    <w:rsid w:val="00376448"/>
    <w:rsid w:val="00380552"/>
    <w:rsid w:val="003807BB"/>
    <w:rsid w:val="00385BA3"/>
    <w:rsid w:val="00387524"/>
    <w:rsid w:val="003908BA"/>
    <w:rsid w:val="00391C59"/>
    <w:rsid w:val="0039343F"/>
    <w:rsid w:val="003A13BC"/>
    <w:rsid w:val="003A2E7D"/>
    <w:rsid w:val="003A4EE9"/>
    <w:rsid w:val="003B15B8"/>
    <w:rsid w:val="003B2F46"/>
    <w:rsid w:val="003B3393"/>
    <w:rsid w:val="003B4122"/>
    <w:rsid w:val="003B54D1"/>
    <w:rsid w:val="003B6BAF"/>
    <w:rsid w:val="003B78F9"/>
    <w:rsid w:val="003C00D0"/>
    <w:rsid w:val="003C308F"/>
    <w:rsid w:val="003C4BEB"/>
    <w:rsid w:val="003C508B"/>
    <w:rsid w:val="003C6543"/>
    <w:rsid w:val="003D0C51"/>
    <w:rsid w:val="003D1B82"/>
    <w:rsid w:val="003D79E6"/>
    <w:rsid w:val="003E0272"/>
    <w:rsid w:val="003E1B45"/>
    <w:rsid w:val="003E1C2E"/>
    <w:rsid w:val="003E767C"/>
    <w:rsid w:val="003F043D"/>
    <w:rsid w:val="003F0B89"/>
    <w:rsid w:val="003F0F61"/>
    <w:rsid w:val="003F10F4"/>
    <w:rsid w:val="003F26B9"/>
    <w:rsid w:val="003F32A4"/>
    <w:rsid w:val="003F407D"/>
    <w:rsid w:val="003F41A1"/>
    <w:rsid w:val="003F5CDC"/>
    <w:rsid w:val="003F5EBC"/>
    <w:rsid w:val="00403087"/>
    <w:rsid w:val="004060EF"/>
    <w:rsid w:val="00406FE3"/>
    <w:rsid w:val="00410D50"/>
    <w:rsid w:val="00411565"/>
    <w:rsid w:val="00411ECA"/>
    <w:rsid w:val="00411F34"/>
    <w:rsid w:val="00412E52"/>
    <w:rsid w:val="004140D0"/>
    <w:rsid w:val="004142A6"/>
    <w:rsid w:val="004147E1"/>
    <w:rsid w:val="00414E6B"/>
    <w:rsid w:val="00417E43"/>
    <w:rsid w:val="004203AB"/>
    <w:rsid w:val="00423B94"/>
    <w:rsid w:val="004240FD"/>
    <w:rsid w:val="00426B49"/>
    <w:rsid w:val="00427621"/>
    <w:rsid w:val="00430198"/>
    <w:rsid w:val="00431EA5"/>
    <w:rsid w:val="0043491F"/>
    <w:rsid w:val="00434CF2"/>
    <w:rsid w:val="00437D6D"/>
    <w:rsid w:val="0044465B"/>
    <w:rsid w:val="00444AAF"/>
    <w:rsid w:val="00444E8C"/>
    <w:rsid w:val="00445993"/>
    <w:rsid w:val="004505A8"/>
    <w:rsid w:val="004514E5"/>
    <w:rsid w:val="00451CE6"/>
    <w:rsid w:val="00452B28"/>
    <w:rsid w:val="00452DCA"/>
    <w:rsid w:val="00453620"/>
    <w:rsid w:val="00453C43"/>
    <w:rsid w:val="00453DEB"/>
    <w:rsid w:val="0045553F"/>
    <w:rsid w:val="004558F1"/>
    <w:rsid w:val="00461D7F"/>
    <w:rsid w:val="00464093"/>
    <w:rsid w:val="00465657"/>
    <w:rsid w:val="00465E79"/>
    <w:rsid w:val="00467ADA"/>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6C97"/>
    <w:rsid w:val="004B7811"/>
    <w:rsid w:val="004C00B2"/>
    <w:rsid w:val="004C1D71"/>
    <w:rsid w:val="004C2876"/>
    <w:rsid w:val="004C2F47"/>
    <w:rsid w:val="004C3201"/>
    <w:rsid w:val="004C4168"/>
    <w:rsid w:val="004C4DBA"/>
    <w:rsid w:val="004C4FA2"/>
    <w:rsid w:val="004C69F9"/>
    <w:rsid w:val="004D272F"/>
    <w:rsid w:val="004D406C"/>
    <w:rsid w:val="004D418F"/>
    <w:rsid w:val="004D4DEA"/>
    <w:rsid w:val="004E22F9"/>
    <w:rsid w:val="004E2FDD"/>
    <w:rsid w:val="004E3A50"/>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E8B"/>
    <w:rsid w:val="00514345"/>
    <w:rsid w:val="00514CE4"/>
    <w:rsid w:val="005152DB"/>
    <w:rsid w:val="0051542A"/>
    <w:rsid w:val="00517866"/>
    <w:rsid w:val="005209B3"/>
    <w:rsid w:val="00525EB5"/>
    <w:rsid w:val="00526D02"/>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B42"/>
    <w:rsid w:val="00555D75"/>
    <w:rsid w:val="00556EE8"/>
    <w:rsid w:val="005616DC"/>
    <w:rsid w:val="005620B1"/>
    <w:rsid w:val="00563B5A"/>
    <w:rsid w:val="00563BA8"/>
    <w:rsid w:val="00564DAA"/>
    <w:rsid w:val="00566163"/>
    <w:rsid w:val="0057180F"/>
    <w:rsid w:val="00572534"/>
    <w:rsid w:val="00572E77"/>
    <w:rsid w:val="00573BD2"/>
    <w:rsid w:val="005745DE"/>
    <w:rsid w:val="005755F0"/>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69"/>
    <w:rsid w:val="005B7FCF"/>
    <w:rsid w:val="005C0678"/>
    <w:rsid w:val="005C0E5E"/>
    <w:rsid w:val="005C2E22"/>
    <w:rsid w:val="005C3605"/>
    <w:rsid w:val="005C5AFD"/>
    <w:rsid w:val="005C5C07"/>
    <w:rsid w:val="005C60B6"/>
    <w:rsid w:val="005C7254"/>
    <w:rsid w:val="005C74F1"/>
    <w:rsid w:val="005D18E7"/>
    <w:rsid w:val="005D1AE8"/>
    <w:rsid w:val="005D205F"/>
    <w:rsid w:val="005D25E2"/>
    <w:rsid w:val="005D4246"/>
    <w:rsid w:val="005D4690"/>
    <w:rsid w:val="005D46A0"/>
    <w:rsid w:val="005D60E2"/>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175C7"/>
    <w:rsid w:val="00621CA3"/>
    <w:rsid w:val="00621DDA"/>
    <w:rsid w:val="006228D8"/>
    <w:rsid w:val="00627687"/>
    <w:rsid w:val="00627E86"/>
    <w:rsid w:val="0063156D"/>
    <w:rsid w:val="00632BBA"/>
    <w:rsid w:val="006359CF"/>
    <w:rsid w:val="00636B5C"/>
    <w:rsid w:val="0064413E"/>
    <w:rsid w:val="0064530D"/>
    <w:rsid w:val="006455DD"/>
    <w:rsid w:val="00645F72"/>
    <w:rsid w:val="00652C05"/>
    <w:rsid w:val="0065488B"/>
    <w:rsid w:val="00655274"/>
    <w:rsid w:val="00655C63"/>
    <w:rsid w:val="00660AF0"/>
    <w:rsid w:val="00661040"/>
    <w:rsid w:val="0066155E"/>
    <w:rsid w:val="00662DD2"/>
    <w:rsid w:val="00664021"/>
    <w:rsid w:val="006652B9"/>
    <w:rsid w:val="00665DA8"/>
    <w:rsid w:val="00665DAA"/>
    <w:rsid w:val="00665F90"/>
    <w:rsid w:val="00667A5B"/>
    <w:rsid w:val="00675B4D"/>
    <w:rsid w:val="00675E2D"/>
    <w:rsid w:val="006842A6"/>
    <w:rsid w:val="00684A0D"/>
    <w:rsid w:val="00686ECB"/>
    <w:rsid w:val="00690E35"/>
    <w:rsid w:val="00691FB8"/>
    <w:rsid w:val="0069356E"/>
    <w:rsid w:val="00693772"/>
    <w:rsid w:val="00693B6A"/>
    <w:rsid w:val="00694910"/>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5324"/>
    <w:rsid w:val="006E6D67"/>
    <w:rsid w:val="006F0B7D"/>
    <w:rsid w:val="006F0D14"/>
    <w:rsid w:val="006F1051"/>
    <w:rsid w:val="006F35D1"/>
    <w:rsid w:val="006F5C42"/>
    <w:rsid w:val="007013CB"/>
    <w:rsid w:val="007029CA"/>
    <w:rsid w:val="0070302B"/>
    <w:rsid w:val="00707625"/>
    <w:rsid w:val="00711E91"/>
    <w:rsid w:val="00712512"/>
    <w:rsid w:val="007127E6"/>
    <w:rsid w:val="007138EE"/>
    <w:rsid w:val="0071626A"/>
    <w:rsid w:val="00720EE7"/>
    <w:rsid w:val="007229B8"/>
    <w:rsid w:val="00730202"/>
    <w:rsid w:val="00731131"/>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D71"/>
    <w:rsid w:val="00784199"/>
    <w:rsid w:val="0078439A"/>
    <w:rsid w:val="0078548C"/>
    <w:rsid w:val="00790CE1"/>
    <w:rsid w:val="0079107B"/>
    <w:rsid w:val="0079283E"/>
    <w:rsid w:val="00793FCB"/>
    <w:rsid w:val="00794A74"/>
    <w:rsid w:val="00797CA2"/>
    <w:rsid w:val="007A2012"/>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36E2"/>
    <w:rsid w:val="008053D5"/>
    <w:rsid w:val="0080568C"/>
    <w:rsid w:val="008068BB"/>
    <w:rsid w:val="008118A7"/>
    <w:rsid w:val="00817C22"/>
    <w:rsid w:val="00822F6D"/>
    <w:rsid w:val="00823580"/>
    <w:rsid w:val="008239BD"/>
    <w:rsid w:val="00824267"/>
    <w:rsid w:val="00824ED5"/>
    <w:rsid w:val="008257C4"/>
    <w:rsid w:val="00825E34"/>
    <w:rsid w:val="0083124B"/>
    <w:rsid w:val="00834114"/>
    <w:rsid w:val="00835B14"/>
    <w:rsid w:val="0084663B"/>
    <w:rsid w:val="0084690F"/>
    <w:rsid w:val="00847199"/>
    <w:rsid w:val="00847EA6"/>
    <w:rsid w:val="00852619"/>
    <w:rsid w:val="008538DB"/>
    <w:rsid w:val="008543DF"/>
    <w:rsid w:val="00855411"/>
    <w:rsid w:val="00855FE5"/>
    <w:rsid w:val="00862AD1"/>
    <w:rsid w:val="00865903"/>
    <w:rsid w:val="00867A7B"/>
    <w:rsid w:val="00867F98"/>
    <w:rsid w:val="0087011A"/>
    <w:rsid w:val="00872C08"/>
    <w:rsid w:val="00872CC5"/>
    <w:rsid w:val="0087359F"/>
    <w:rsid w:val="00873BB4"/>
    <w:rsid w:val="008747FA"/>
    <w:rsid w:val="00876E6A"/>
    <w:rsid w:val="00876F02"/>
    <w:rsid w:val="0087726D"/>
    <w:rsid w:val="00882BAA"/>
    <w:rsid w:val="00884FD5"/>
    <w:rsid w:val="008860BA"/>
    <w:rsid w:val="008902F6"/>
    <w:rsid w:val="00896865"/>
    <w:rsid w:val="00897095"/>
    <w:rsid w:val="008974FD"/>
    <w:rsid w:val="008977F5"/>
    <w:rsid w:val="00897E71"/>
    <w:rsid w:val="008A2314"/>
    <w:rsid w:val="008A4A01"/>
    <w:rsid w:val="008A659E"/>
    <w:rsid w:val="008A739B"/>
    <w:rsid w:val="008B139F"/>
    <w:rsid w:val="008B181D"/>
    <w:rsid w:val="008B3F24"/>
    <w:rsid w:val="008B6C96"/>
    <w:rsid w:val="008B7093"/>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F49"/>
    <w:rsid w:val="008E76A5"/>
    <w:rsid w:val="008F41CB"/>
    <w:rsid w:val="008F42B4"/>
    <w:rsid w:val="008F6C0F"/>
    <w:rsid w:val="008F7F11"/>
    <w:rsid w:val="009013CE"/>
    <w:rsid w:val="00901EBA"/>
    <w:rsid w:val="00903584"/>
    <w:rsid w:val="00903652"/>
    <w:rsid w:val="0091097B"/>
    <w:rsid w:val="00912B1F"/>
    <w:rsid w:val="00912FF5"/>
    <w:rsid w:val="00916F94"/>
    <w:rsid w:val="00917A4D"/>
    <w:rsid w:val="009212AC"/>
    <w:rsid w:val="009248CF"/>
    <w:rsid w:val="00931FDE"/>
    <w:rsid w:val="00936C4B"/>
    <w:rsid w:val="00937D9D"/>
    <w:rsid w:val="00941259"/>
    <w:rsid w:val="00941ABF"/>
    <w:rsid w:val="00941D2C"/>
    <w:rsid w:val="009421FE"/>
    <w:rsid w:val="009437F5"/>
    <w:rsid w:val="00943A0B"/>
    <w:rsid w:val="00943CA0"/>
    <w:rsid w:val="0094592C"/>
    <w:rsid w:val="00946DD9"/>
    <w:rsid w:val="00947125"/>
    <w:rsid w:val="009476AB"/>
    <w:rsid w:val="009501B5"/>
    <w:rsid w:val="0095165F"/>
    <w:rsid w:val="009517AF"/>
    <w:rsid w:val="0095248F"/>
    <w:rsid w:val="00953088"/>
    <w:rsid w:val="00953F09"/>
    <w:rsid w:val="0095459F"/>
    <w:rsid w:val="00955649"/>
    <w:rsid w:val="00961906"/>
    <w:rsid w:val="00961F4C"/>
    <w:rsid w:val="00962D3F"/>
    <w:rsid w:val="00964129"/>
    <w:rsid w:val="00964C0A"/>
    <w:rsid w:val="00966FE9"/>
    <w:rsid w:val="0097023F"/>
    <w:rsid w:val="00970659"/>
    <w:rsid w:val="0097130E"/>
    <w:rsid w:val="00971870"/>
    <w:rsid w:val="009725E9"/>
    <w:rsid w:val="00974C7F"/>
    <w:rsid w:val="009759E2"/>
    <w:rsid w:val="00984AED"/>
    <w:rsid w:val="0098555B"/>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2655"/>
    <w:rsid w:val="009C3C7D"/>
    <w:rsid w:val="009C697F"/>
    <w:rsid w:val="009D1E8D"/>
    <w:rsid w:val="009D34D8"/>
    <w:rsid w:val="009D3C79"/>
    <w:rsid w:val="009D503F"/>
    <w:rsid w:val="009D5142"/>
    <w:rsid w:val="009D59F9"/>
    <w:rsid w:val="009D742A"/>
    <w:rsid w:val="009E1E66"/>
    <w:rsid w:val="009E67AC"/>
    <w:rsid w:val="009F19AA"/>
    <w:rsid w:val="009F3723"/>
    <w:rsid w:val="009F587F"/>
    <w:rsid w:val="009F7F05"/>
    <w:rsid w:val="00A016D7"/>
    <w:rsid w:val="00A0247E"/>
    <w:rsid w:val="00A028A8"/>
    <w:rsid w:val="00A05227"/>
    <w:rsid w:val="00A057EE"/>
    <w:rsid w:val="00A06BBE"/>
    <w:rsid w:val="00A07AEC"/>
    <w:rsid w:val="00A1140D"/>
    <w:rsid w:val="00A118C1"/>
    <w:rsid w:val="00A11EF8"/>
    <w:rsid w:val="00A137BE"/>
    <w:rsid w:val="00A13ED6"/>
    <w:rsid w:val="00A161BB"/>
    <w:rsid w:val="00A17032"/>
    <w:rsid w:val="00A20ECB"/>
    <w:rsid w:val="00A2120D"/>
    <w:rsid w:val="00A22B06"/>
    <w:rsid w:val="00A2318F"/>
    <w:rsid w:val="00A26E41"/>
    <w:rsid w:val="00A349CF"/>
    <w:rsid w:val="00A34D97"/>
    <w:rsid w:val="00A34EEA"/>
    <w:rsid w:val="00A35F7D"/>
    <w:rsid w:val="00A36D99"/>
    <w:rsid w:val="00A40188"/>
    <w:rsid w:val="00A41104"/>
    <w:rsid w:val="00A41AF2"/>
    <w:rsid w:val="00A457FD"/>
    <w:rsid w:val="00A505CE"/>
    <w:rsid w:val="00A51C18"/>
    <w:rsid w:val="00A53C1C"/>
    <w:rsid w:val="00A553E8"/>
    <w:rsid w:val="00A566F3"/>
    <w:rsid w:val="00A61400"/>
    <w:rsid w:val="00A61693"/>
    <w:rsid w:val="00A61A13"/>
    <w:rsid w:val="00A61F5C"/>
    <w:rsid w:val="00A627AC"/>
    <w:rsid w:val="00A66E22"/>
    <w:rsid w:val="00A73290"/>
    <w:rsid w:val="00A732C1"/>
    <w:rsid w:val="00A73F23"/>
    <w:rsid w:val="00A75D6A"/>
    <w:rsid w:val="00A77948"/>
    <w:rsid w:val="00A8116A"/>
    <w:rsid w:val="00A827CA"/>
    <w:rsid w:val="00A8652F"/>
    <w:rsid w:val="00A9201F"/>
    <w:rsid w:val="00A9238D"/>
    <w:rsid w:val="00A92C83"/>
    <w:rsid w:val="00A93741"/>
    <w:rsid w:val="00A94E1E"/>
    <w:rsid w:val="00AA34D0"/>
    <w:rsid w:val="00AA7752"/>
    <w:rsid w:val="00AB0889"/>
    <w:rsid w:val="00AB3873"/>
    <w:rsid w:val="00AB415F"/>
    <w:rsid w:val="00AB6521"/>
    <w:rsid w:val="00AC0110"/>
    <w:rsid w:val="00AC48BA"/>
    <w:rsid w:val="00AC58BE"/>
    <w:rsid w:val="00AC72A8"/>
    <w:rsid w:val="00AC75D9"/>
    <w:rsid w:val="00AD02E7"/>
    <w:rsid w:val="00AD41B6"/>
    <w:rsid w:val="00AD4A4F"/>
    <w:rsid w:val="00AD6F87"/>
    <w:rsid w:val="00AD7179"/>
    <w:rsid w:val="00AE01F6"/>
    <w:rsid w:val="00AE36D4"/>
    <w:rsid w:val="00AE383A"/>
    <w:rsid w:val="00AE6034"/>
    <w:rsid w:val="00AE6AD2"/>
    <w:rsid w:val="00AF07F6"/>
    <w:rsid w:val="00AF16F5"/>
    <w:rsid w:val="00AF2B4D"/>
    <w:rsid w:val="00AF462E"/>
    <w:rsid w:val="00AF50CA"/>
    <w:rsid w:val="00AF77B0"/>
    <w:rsid w:val="00B015BF"/>
    <w:rsid w:val="00B01711"/>
    <w:rsid w:val="00B0428C"/>
    <w:rsid w:val="00B04E45"/>
    <w:rsid w:val="00B06E7E"/>
    <w:rsid w:val="00B071B4"/>
    <w:rsid w:val="00B11D09"/>
    <w:rsid w:val="00B133AB"/>
    <w:rsid w:val="00B166A4"/>
    <w:rsid w:val="00B17B2E"/>
    <w:rsid w:val="00B22A1F"/>
    <w:rsid w:val="00B23B9C"/>
    <w:rsid w:val="00B247A5"/>
    <w:rsid w:val="00B24F00"/>
    <w:rsid w:val="00B266A4"/>
    <w:rsid w:val="00B31517"/>
    <w:rsid w:val="00B315B6"/>
    <w:rsid w:val="00B32674"/>
    <w:rsid w:val="00B33F45"/>
    <w:rsid w:val="00B360F0"/>
    <w:rsid w:val="00B3760A"/>
    <w:rsid w:val="00B4010A"/>
    <w:rsid w:val="00B431A3"/>
    <w:rsid w:val="00B46295"/>
    <w:rsid w:val="00B47926"/>
    <w:rsid w:val="00B525F5"/>
    <w:rsid w:val="00B53E1E"/>
    <w:rsid w:val="00B54409"/>
    <w:rsid w:val="00B55539"/>
    <w:rsid w:val="00B5569C"/>
    <w:rsid w:val="00B57373"/>
    <w:rsid w:val="00B57694"/>
    <w:rsid w:val="00B60197"/>
    <w:rsid w:val="00B6165A"/>
    <w:rsid w:val="00B62B02"/>
    <w:rsid w:val="00B63372"/>
    <w:rsid w:val="00B65E8D"/>
    <w:rsid w:val="00B719D5"/>
    <w:rsid w:val="00B7292B"/>
    <w:rsid w:val="00B73421"/>
    <w:rsid w:val="00B7411D"/>
    <w:rsid w:val="00B75BCD"/>
    <w:rsid w:val="00B80E25"/>
    <w:rsid w:val="00B82071"/>
    <w:rsid w:val="00B844D1"/>
    <w:rsid w:val="00B868E1"/>
    <w:rsid w:val="00B87C28"/>
    <w:rsid w:val="00B9347B"/>
    <w:rsid w:val="00B936ED"/>
    <w:rsid w:val="00B97DDE"/>
    <w:rsid w:val="00BA0C66"/>
    <w:rsid w:val="00BA168D"/>
    <w:rsid w:val="00BA7B2B"/>
    <w:rsid w:val="00BB2A04"/>
    <w:rsid w:val="00BB432D"/>
    <w:rsid w:val="00BC0413"/>
    <w:rsid w:val="00BC11E6"/>
    <w:rsid w:val="00BC447E"/>
    <w:rsid w:val="00BC6A55"/>
    <w:rsid w:val="00BC6D29"/>
    <w:rsid w:val="00BC6D68"/>
    <w:rsid w:val="00BD055C"/>
    <w:rsid w:val="00BD1570"/>
    <w:rsid w:val="00BD1C60"/>
    <w:rsid w:val="00BD1D92"/>
    <w:rsid w:val="00BD41B8"/>
    <w:rsid w:val="00BD6423"/>
    <w:rsid w:val="00BD6B8F"/>
    <w:rsid w:val="00BE017D"/>
    <w:rsid w:val="00BE0501"/>
    <w:rsid w:val="00BE552C"/>
    <w:rsid w:val="00BF762E"/>
    <w:rsid w:val="00C028E9"/>
    <w:rsid w:val="00C02B38"/>
    <w:rsid w:val="00C03DB4"/>
    <w:rsid w:val="00C06E60"/>
    <w:rsid w:val="00C0C2BC"/>
    <w:rsid w:val="00C1000A"/>
    <w:rsid w:val="00C1187A"/>
    <w:rsid w:val="00C11DCE"/>
    <w:rsid w:val="00C16DB2"/>
    <w:rsid w:val="00C17F2D"/>
    <w:rsid w:val="00C2074C"/>
    <w:rsid w:val="00C2315D"/>
    <w:rsid w:val="00C2332F"/>
    <w:rsid w:val="00C2496D"/>
    <w:rsid w:val="00C32C4A"/>
    <w:rsid w:val="00C34651"/>
    <w:rsid w:val="00C36565"/>
    <w:rsid w:val="00C400F8"/>
    <w:rsid w:val="00C42345"/>
    <w:rsid w:val="00C424C0"/>
    <w:rsid w:val="00C4301B"/>
    <w:rsid w:val="00C4436F"/>
    <w:rsid w:val="00C44611"/>
    <w:rsid w:val="00C44CDD"/>
    <w:rsid w:val="00C46C23"/>
    <w:rsid w:val="00C4706D"/>
    <w:rsid w:val="00C5007D"/>
    <w:rsid w:val="00C50D17"/>
    <w:rsid w:val="00C51750"/>
    <w:rsid w:val="00C550EE"/>
    <w:rsid w:val="00C55390"/>
    <w:rsid w:val="00C55C57"/>
    <w:rsid w:val="00C55F94"/>
    <w:rsid w:val="00C57400"/>
    <w:rsid w:val="00C57615"/>
    <w:rsid w:val="00C5782C"/>
    <w:rsid w:val="00C57BD9"/>
    <w:rsid w:val="00C5831C"/>
    <w:rsid w:val="00C615EE"/>
    <w:rsid w:val="00C63A74"/>
    <w:rsid w:val="00C65EA7"/>
    <w:rsid w:val="00C662F0"/>
    <w:rsid w:val="00C67E29"/>
    <w:rsid w:val="00C73D54"/>
    <w:rsid w:val="00C73EF1"/>
    <w:rsid w:val="00C745DE"/>
    <w:rsid w:val="00C7585F"/>
    <w:rsid w:val="00C760AC"/>
    <w:rsid w:val="00C78332"/>
    <w:rsid w:val="00C80074"/>
    <w:rsid w:val="00C81677"/>
    <w:rsid w:val="00C818DD"/>
    <w:rsid w:val="00C82026"/>
    <w:rsid w:val="00C8454C"/>
    <w:rsid w:val="00C846F1"/>
    <w:rsid w:val="00C85EDC"/>
    <w:rsid w:val="00C86AB9"/>
    <w:rsid w:val="00C87FCD"/>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C250C"/>
    <w:rsid w:val="00CC72FD"/>
    <w:rsid w:val="00CD000E"/>
    <w:rsid w:val="00CD00F7"/>
    <w:rsid w:val="00CD08E0"/>
    <w:rsid w:val="00CD1EB0"/>
    <w:rsid w:val="00CD31A4"/>
    <w:rsid w:val="00CD3C97"/>
    <w:rsid w:val="00CD5B9F"/>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71A"/>
    <w:rsid w:val="00D12D83"/>
    <w:rsid w:val="00D136A2"/>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1F0"/>
    <w:rsid w:val="00DB03E6"/>
    <w:rsid w:val="00DB25FD"/>
    <w:rsid w:val="00DB3F41"/>
    <w:rsid w:val="00DB44E7"/>
    <w:rsid w:val="00DB6449"/>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609"/>
    <w:rsid w:val="00DF0712"/>
    <w:rsid w:val="00DF1FB7"/>
    <w:rsid w:val="00DF2D9D"/>
    <w:rsid w:val="00DF5E25"/>
    <w:rsid w:val="00DF6252"/>
    <w:rsid w:val="00E0372D"/>
    <w:rsid w:val="00E04F7F"/>
    <w:rsid w:val="00E055DC"/>
    <w:rsid w:val="00E100C0"/>
    <w:rsid w:val="00E102F5"/>
    <w:rsid w:val="00E1519E"/>
    <w:rsid w:val="00E20313"/>
    <w:rsid w:val="00E20710"/>
    <w:rsid w:val="00E21A12"/>
    <w:rsid w:val="00E23070"/>
    <w:rsid w:val="00E24CA6"/>
    <w:rsid w:val="00E25FAB"/>
    <w:rsid w:val="00E27A7B"/>
    <w:rsid w:val="00E27AC0"/>
    <w:rsid w:val="00E314D8"/>
    <w:rsid w:val="00E343F8"/>
    <w:rsid w:val="00E35866"/>
    <w:rsid w:val="00E36A29"/>
    <w:rsid w:val="00E37A39"/>
    <w:rsid w:val="00E413CE"/>
    <w:rsid w:val="00E41AB9"/>
    <w:rsid w:val="00E41F99"/>
    <w:rsid w:val="00E441E5"/>
    <w:rsid w:val="00E450E5"/>
    <w:rsid w:val="00E50818"/>
    <w:rsid w:val="00E51704"/>
    <w:rsid w:val="00E52FC2"/>
    <w:rsid w:val="00E5510C"/>
    <w:rsid w:val="00E559C4"/>
    <w:rsid w:val="00E5618F"/>
    <w:rsid w:val="00E56332"/>
    <w:rsid w:val="00E5635F"/>
    <w:rsid w:val="00E578C8"/>
    <w:rsid w:val="00E60B9F"/>
    <w:rsid w:val="00E621A6"/>
    <w:rsid w:val="00E62D29"/>
    <w:rsid w:val="00E62F1E"/>
    <w:rsid w:val="00E66E70"/>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2F54"/>
    <w:rsid w:val="00E95246"/>
    <w:rsid w:val="00E95298"/>
    <w:rsid w:val="00E962EC"/>
    <w:rsid w:val="00E96649"/>
    <w:rsid w:val="00E9792B"/>
    <w:rsid w:val="00E97DE4"/>
    <w:rsid w:val="00EA10E9"/>
    <w:rsid w:val="00EA5B56"/>
    <w:rsid w:val="00EA5E93"/>
    <w:rsid w:val="00EA6A3D"/>
    <w:rsid w:val="00EB11CF"/>
    <w:rsid w:val="00EB2BB0"/>
    <w:rsid w:val="00EB3C2E"/>
    <w:rsid w:val="00EB45C5"/>
    <w:rsid w:val="00EC0FF0"/>
    <w:rsid w:val="00EC1487"/>
    <w:rsid w:val="00EC32D5"/>
    <w:rsid w:val="00EC3A03"/>
    <w:rsid w:val="00EC674A"/>
    <w:rsid w:val="00ED09A6"/>
    <w:rsid w:val="00ED0D24"/>
    <w:rsid w:val="00ED1191"/>
    <w:rsid w:val="00ED163D"/>
    <w:rsid w:val="00ED16B6"/>
    <w:rsid w:val="00ED45A0"/>
    <w:rsid w:val="00ED5F6B"/>
    <w:rsid w:val="00ED6945"/>
    <w:rsid w:val="00EE0D4C"/>
    <w:rsid w:val="00EE2DC0"/>
    <w:rsid w:val="00EE2EF5"/>
    <w:rsid w:val="00EE3C72"/>
    <w:rsid w:val="00EE44F5"/>
    <w:rsid w:val="00EE4C8C"/>
    <w:rsid w:val="00EE69FF"/>
    <w:rsid w:val="00EE7EF9"/>
    <w:rsid w:val="00EF2AFE"/>
    <w:rsid w:val="00EF34D9"/>
    <w:rsid w:val="00EF3C8D"/>
    <w:rsid w:val="00EF6429"/>
    <w:rsid w:val="00EF7567"/>
    <w:rsid w:val="00EF7AB2"/>
    <w:rsid w:val="00F06EF2"/>
    <w:rsid w:val="00F10EB8"/>
    <w:rsid w:val="00F12556"/>
    <w:rsid w:val="00F13762"/>
    <w:rsid w:val="00F15459"/>
    <w:rsid w:val="00F17143"/>
    <w:rsid w:val="00F22E99"/>
    <w:rsid w:val="00F33C9E"/>
    <w:rsid w:val="00F34392"/>
    <w:rsid w:val="00F42E83"/>
    <w:rsid w:val="00F467B2"/>
    <w:rsid w:val="00F5302B"/>
    <w:rsid w:val="00F543AD"/>
    <w:rsid w:val="00F555AD"/>
    <w:rsid w:val="00F55DE2"/>
    <w:rsid w:val="00F57586"/>
    <w:rsid w:val="00F60356"/>
    <w:rsid w:val="00F61210"/>
    <w:rsid w:val="00F64010"/>
    <w:rsid w:val="00F65050"/>
    <w:rsid w:val="00F6505E"/>
    <w:rsid w:val="00F66D09"/>
    <w:rsid w:val="00F66E14"/>
    <w:rsid w:val="00F67635"/>
    <w:rsid w:val="00F70418"/>
    <w:rsid w:val="00F7049B"/>
    <w:rsid w:val="00F738A9"/>
    <w:rsid w:val="00F747E9"/>
    <w:rsid w:val="00F7629B"/>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4B0B"/>
    <w:rsid w:val="00FA5A44"/>
    <w:rsid w:val="00FA6B93"/>
    <w:rsid w:val="00FB0DD5"/>
    <w:rsid w:val="00FB1D8B"/>
    <w:rsid w:val="00FB24B1"/>
    <w:rsid w:val="00FB2D77"/>
    <w:rsid w:val="00FB6DEE"/>
    <w:rsid w:val="00FC27B1"/>
    <w:rsid w:val="00FC2F56"/>
    <w:rsid w:val="00FC7F7E"/>
    <w:rsid w:val="00FD06FD"/>
    <w:rsid w:val="00FD0945"/>
    <w:rsid w:val="00FD225D"/>
    <w:rsid w:val="00FD3824"/>
    <w:rsid w:val="00FD4DA6"/>
    <w:rsid w:val="00FD4F7E"/>
    <w:rsid w:val="00FD6465"/>
    <w:rsid w:val="00FE20D3"/>
    <w:rsid w:val="00FE416D"/>
    <w:rsid w:val="00FE6BED"/>
    <w:rsid w:val="00FE6DC3"/>
    <w:rsid w:val="00FE6E66"/>
    <w:rsid w:val="00FF1BF2"/>
    <w:rsid w:val="00FF2A71"/>
    <w:rsid w:val="00FF2F62"/>
    <w:rsid w:val="00FF38D9"/>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6A8F9"/>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59F8A"/>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FAC42DC8-83ED-9341-A5DC-43D81AC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6"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C7"/>
    <w:pPr>
      <w:spacing w:after="120"/>
    </w:pPr>
  </w:style>
  <w:style w:type="paragraph" w:styleId="Heading1">
    <w:name w:val="heading 1"/>
    <w:basedOn w:val="Normal"/>
    <w:next w:val="Normal"/>
    <w:link w:val="Heading1Char"/>
    <w:qFormat/>
    <w:rsid w:val="00002569"/>
    <w:pPr>
      <w:keepNext/>
      <w:keepLines/>
      <w:spacing w:after="0" w:line="240" w:lineRule="auto"/>
      <w:contextualSpacing/>
      <w:outlineLvl w:val="0"/>
    </w:pPr>
    <w:rPr>
      <w:rFonts w:eastAsiaTheme="majorEastAsia" w:cs="Segoe UI"/>
      <w:b/>
      <w:caps/>
      <w:color w:val="17315A"/>
      <w:sz w:val="40"/>
      <w:szCs w:val="40"/>
    </w:rPr>
  </w:style>
  <w:style w:type="paragraph" w:styleId="Heading2">
    <w:name w:val="heading 2"/>
    <w:basedOn w:val="Normal"/>
    <w:next w:val="Normal"/>
    <w:link w:val="Heading2Char"/>
    <w:uiPriority w:val="1"/>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2"/>
    <w:qFormat/>
    <w:rsid w:val="00555B42"/>
    <w:pPr>
      <w:outlineLvl w:val="2"/>
    </w:pPr>
    <w:rPr>
      <w:rFonts w:cs="Segoe UI"/>
      <w:b/>
      <w:color w:val="17315A"/>
      <w:sz w:val="32"/>
    </w:rPr>
  </w:style>
  <w:style w:type="paragraph" w:styleId="Heading4">
    <w:name w:val="heading 4"/>
    <w:basedOn w:val="Normal"/>
    <w:next w:val="Normal"/>
    <w:link w:val="Heading4Char"/>
    <w:uiPriority w:val="3"/>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4"/>
    <w:qFormat/>
    <w:rsid w:val="00555B42"/>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5"/>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6"/>
    <w:qFormat/>
    <w:rsid w:val="0079107B"/>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C7"/>
    <w:rPr>
      <w:rFonts w:eastAsiaTheme="majorEastAsia" w:cs="Segoe UI"/>
      <w:b/>
      <w:caps/>
      <w:color w:val="17315A"/>
      <w:sz w:val="40"/>
      <w:szCs w:val="40"/>
    </w:rPr>
  </w:style>
  <w:style w:type="character" w:customStyle="1" w:styleId="Heading2Char">
    <w:name w:val="Heading 2 Char"/>
    <w:basedOn w:val="DefaultParagraphFont"/>
    <w:link w:val="Heading2"/>
    <w:uiPriority w:val="1"/>
    <w:rsid w:val="00142EC7"/>
    <w:rPr>
      <w:rFonts w:eastAsiaTheme="majorEastAsia" w:cs="Segoe UI"/>
      <w:b/>
      <w:color w:val="2D6E8D"/>
      <w:sz w:val="36"/>
      <w:szCs w:val="36"/>
    </w:rPr>
  </w:style>
  <w:style w:type="character" w:customStyle="1" w:styleId="Heading3Char">
    <w:name w:val="Heading 3 Char"/>
    <w:basedOn w:val="DefaultParagraphFont"/>
    <w:link w:val="Heading3"/>
    <w:uiPriority w:val="2"/>
    <w:rsid w:val="00142EC7"/>
    <w:rPr>
      <w:rFonts w:cs="Segoe UI"/>
      <w:b/>
      <w:color w:val="17315A"/>
      <w:sz w:val="32"/>
    </w:rPr>
  </w:style>
  <w:style w:type="character" w:customStyle="1" w:styleId="Heading4Char">
    <w:name w:val="Heading 4 Char"/>
    <w:basedOn w:val="DefaultParagraphFont"/>
    <w:link w:val="Heading4"/>
    <w:uiPriority w:val="3"/>
    <w:rsid w:val="00142EC7"/>
    <w:rPr>
      <w:rFonts w:eastAsiaTheme="majorEastAsia" w:cs="Segoe UI"/>
      <w:b/>
      <w:iCs/>
      <w:color w:val="2D6E8D"/>
      <w:sz w:val="28"/>
    </w:rPr>
  </w:style>
  <w:style w:type="character" w:customStyle="1" w:styleId="Heading5Char">
    <w:name w:val="Heading 5 Char"/>
    <w:basedOn w:val="DefaultParagraphFont"/>
    <w:link w:val="Heading5"/>
    <w:uiPriority w:val="4"/>
    <w:rsid w:val="00142EC7"/>
    <w:rPr>
      <w:rFonts w:eastAsiaTheme="majorEastAsia" w:cstheme="majorBidi"/>
      <w:b/>
      <w:color w:val="17315A"/>
      <w:sz w:val="26"/>
      <w:szCs w:val="26"/>
    </w:rPr>
  </w:style>
  <w:style w:type="character" w:customStyle="1" w:styleId="Heading6Char">
    <w:name w:val="Heading 6 Char"/>
    <w:basedOn w:val="DefaultParagraphFont"/>
    <w:link w:val="Heading6"/>
    <w:uiPriority w:val="5"/>
    <w:rsid w:val="00142EC7"/>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character" w:styleId="UnresolvedMention">
    <w:name w:val="Unresolved Mention"/>
    <w:basedOn w:val="DefaultParagraphFont"/>
    <w:uiPriority w:val="99"/>
    <w:semiHidden/>
    <w:unhideWhenUsed/>
    <w:rsid w:val="00C17F2D"/>
    <w:rPr>
      <w:color w:val="605E5C"/>
      <w:shd w:val="clear" w:color="auto" w:fill="E1DFDD"/>
    </w:rPr>
  </w:style>
  <w:style w:type="character" w:customStyle="1" w:styleId="e24kjd">
    <w:name w:val="e24kjd"/>
    <w:basedOn w:val="DefaultParagraphFont"/>
    <w:semiHidden/>
    <w:rsid w:val="005C2E22"/>
  </w:style>
  <w:style w:type="paragraph" w:styleId="CommentSubject">
    <w:name w:val="annotation subject"/>
    <w:basedOn w:val="Normal"/>
    <w:next w:val="Normal"/>
    <w:link w:val="CommentSubjectChar"/>
    <w:uiPriority w:val="99"/>
    <w:semiHidden/>
    <w:unhideWhenUsed/>
    <w:rsid w:val="00C17F2D"/>
    <w:pPr>
      <w:spacing w:after="160"/>
    </w:pPr>
    <w:rPr>
      <w:rFonts w:asciiTheme="minorHAnsi" w:hAnsiTheme="minorHAnsi"/>
      <w:b/>
      <w:bCs/>
    </w:rPr>
  </w:style>
  <w:style w:type="character" w:customStyle="1" w:styleId="CommentSubjectChar">
    <w:name w:val="Comment Subject Char"/>
    <w:basedOn w:val="DefaultParagraphFont"/>
    <w:link w:val="CommentSubject"/>
    <w:uiPriority w:val="99"/>
    <w:semiHidden/>
    <w:rsid w:val="00C17F2D"/>
    <w:rPr>
      <w:rFonts w:asciiTheme="minorHAnsi" w:hAnsiTheme="minorHAnsi"/>
      <w:b/>
      <w:bCs/>
      <w:sz w:val="20"/>
      <w:szCs w:val="20"/>
    </w:rPr>
  </w:style>
  <w:style w:type="paragraph" w:customStyle="1" w:styleId="CalibriBody">
    <w:name w:val="Calibri Body"/>
    <w:basedOn w:val="Normal"/>
    <w:semiHidden/>
    <w:rsid w:val="005C2E22"/>
    <w:pPr>
      <w:spacing w:after="240" w:line="240" w:lineRule="auto"/>
    </w:pPr>
    <w:rPr>
      <w:rFonts w:eastAsia="Times New Roman" w:cstheme="minorHAnsi"/>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character" w:styleId="Strong">
    <w:name w:val="Strong"/>
    <w:basedOn w:val="DefaultParagraphFont"/>
    <w:qFormat/>
    <w:rsid w:val="005C2E22"/>
    <w:rPr>
      <w:b/>
      <w:bCs/>
    </w:rPr>
  </w:style>
  <w:style w:type="paragraph" w:customStyle="1" w:styleId="Bullets">
    <w:name w:val="Bullets"/>
    <w:basedOn w:val="Normal"/>
    <w:link w:val="BulletsChar"/>
    <w:uiPriority w:val="1"/>
    <w:qFormat/>
    <w:rsid w:val="00C17F2D"/>
    <w:pPr>
      <w:numPr>
        <w:numId w:val="1"/>
      </w:numPr>
    </w:pPr>
    <w:rPr>
      <w:rFonts w:cs="Segoe UI"/>
    </w:rPr>
  </w:style>
  <w:style w:type="character" w:styleId="FollowedHyperlink">
    <w:name w:val="FollowedHyperlink"/>
    <w:basedOn w:val="DefaultParagraphFont"/>
    <w:uiPriority w:val="99"/>
    <w:semiHidden/>
    <w:unhideWhenUsed/>
    <w:rsid w:val="00D31516"/>
    <w:rPr>
      <w:color w:val="96607D" w:themeColor="followedHyperlink"/>
      <w:u w:val="single"/>
    </w:rPr>
  </w:style>
  <w:style w:type="character" w:customStyle="1" w:styleId="BulletsChar">
    <w:name w:val="Bullets Char"/>
    <w:basedOn w:val="DefaultParagraphFont"/>
    <w:link w:val="Bullets"/>
    <w:uiPriority w:val="1"/>
    <w:rsid w:val="00C17F2D"/>
    <w:rPr>
      <w:rFonts w:cs="Segoe UI"/>
    </w:rPr>
  </w:style>
  <w:style w:type="paragraph" w:customStyle="1" w:styleId="Footnote">
    <w:name w:val="Footnote"/>
    <w:basedOn w:val="Normal"/>
    <w:link w:val="FootnoteChar"/>
    <w:uiPriority w:val="10"/>
    <w:qFormat/>
    <w:rsid w:val="001D5166"/>
    <w:rPr>
      <w:rFonts w:cs="Segoe UI"/>
      <w:sz w:val="22"/>
      <w:szCs w:val="20"/>
    </w:rPr>
  </w:style>
  <w:style w:type="character" w:customStyle="1" w:styleId="FootnoteChar">
    <w:name w:val="Footnote Char"/>
    <w:basedOn w:val="DefaultParagraphFont"/>
    <w:link w:val="Footnote"/>
    <w:uiPriority w:val="10"/>
    <w:rsid w:val="00142EC7"/>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173059" w:themeColor="accent1"/>
        <w:left w:val="single" w:sz="4" w:space="0" w:color="173059" w:themeColor="accent1"/>
        <w:bottom w:val="single" w:sz="4" w:space="0" w:color="173059" w:themeColor="accent1"/>
        <w:right w:val="single" w:sz="4" w:space="0" w:color="173059" w:themeColor="accent1"/>
      </w:tblBorders>
    </w:tblPr>
    <w:tblStylePr w:type="firstRow">
      <w:rPr>
        <w:b/>
        <w:bCs/>
        <w:color w:val="FFFFFF" w:themeColor="background1"/>
      </w:rPr>
      <w:tblPr/>
      <w:tcPr>
        <w:shd w:val="clear" w:color="auto" w:fill="173059" w:themeFill="accent1"/>
      </w:tcPr>
    </w:tblStylePr>
    <w:tblStylePr w:type="lastRow">
      <w:rPr>
        <w:b/>
        <w:bCs/>
      </w:rPr>
      <w:tblPr/>
      <w:tcPr>
        <w:tcBorders>
          <w:top w:val="double" w:sz="4" w:space="0" w:color="1730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9" w:themeColor="accent1"/>
          <w:right w:val="single" w:sz="4" w:space="0" w:color="173059" w:themeColor="accent1"/>
        </w:tcBorders>
      </w:tcPr>
    </w:tblStylePr>
    <w:tblStylePr w:type="band1Horz">
      <w:tblPr/>
      <w:tcPr>
        <w:tcBorders>
          <w:top w:val="single" w:sz="4" w:space="0" w:color="173059" w:themeColor="accent1"/>
          <w:bottom w:val="single" w:sz="4" w:space="0" w:color="1730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9" w:themeColor="accent1"/>
          <w:left w:val="nil"/>
        </w:tcBorders>
      </w:tcPr>
    </w:tblStylePr>
    <w:tblStylePr w:type="swCell">
      <w:tblPr/>
      <w:tcPr>
        <w:tcBorders>
          <w:top w:val="double" w:sz="4" w:space="0" w:color="173059"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80A3DE" w:themeColor="accent1" w:themeTint="66"/>
        <w:left w:val="single" w:sz="4" w:space="0" w:color="80A3DE" w:themeColor="accent1" w:themeTint="66"/>
        <w:bottom w:val="single" w:sz="4" w:space="0" w:color="80A3DE" w:themeColor="accent1" w:themeTint="66"/>
        <w:right w:val="single" w:sz="4" w:space="0" w:color="80A3DE" w:themeColor="accent1" w:themeTint="66"/>
        <w:insideH w:val="single" w:sz="4" w:space="0" w:color="80A3DE" w:themeColor="accent1" w:themeTint="66"/>
        <w:insideV w:val="single" w:sz="4" w:space="0" w:color="80A3D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4176CE"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142EC7"/>
    <w:pPr>
      <w:numPr>
        <w:ilvl w:val="1"/>
      </w:numPr>
      <w:spacing w:before="160"/>
      <w:jc w:val="center"/>
    </w:pPr>
    <w:rPr>
      <w:rFonts w:eastAsiaTheme="minorEastAsia"/>
      <w:b/>
      <w:spacing w:val="15"/>
      <w:sz w:val="28"/>
    </w:rPr>
  </w:style>
  <w:style w:type="character" w:customStyle="1" w:styleId="SubtitleChar">
    <w:name w:val="Subtitle Char"/>
    <w:basedOn w:val="DefaultParagraphFont"/>
    <w:link w:val="Subtitle"/>
    <w:uiPriority w:val="11"/>
    <w:rsid w:val="00142EC7"/>
    <w:rPr>
      <w:rFonts w:eastAsiaTheme="minorEastAsia"/>
      <w:b/>
      <w:spacing w:val="15"/>
      <w:sz w:val="28"/>
    </w:rPr>
  </w:style>
  <w:style w:type="character" w:customStyle="1" w:styleId="Heading7Char">
    <w:name w:val="Heading 7 Char"/>
    <w:basedOn w:val="DefaultParagraphFont"/>
    <w:link w:val="Heading7"/>
    <w:uiPriority w:val="6"/>
    <w:rsid w:val="0079107B"/>
    <w:rPr>
      <w:rFonts w:eastAsiaTheme="majorEastAsia" w:cstheme="majorBidi"/>
      <w:b/>
      <w:i/>
      <w:iCs/>
      <w:color w:val="17315A"/>
    </w:rPr>
  </w:style>
  <w:style w:type="paragraph" w:styleId="Header">
    <w:name w:val="header"/>
    <w:basedOn w:val="Normal"/>
    <w:link w:val="HeaderChar"/>
    <w:uiPriority w:val="99"/>
    <w:unhideWhenUsed/>
    <w:rsid w:val="00A82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CA"/>
  </w:style>
  <w:style w:type="paragraph" w:styleId="Footer">
    <w:name w:val="footer"/>
    <w:basedOn w:val="Normal"/>
    <w:link w:val="FooterChar"/>
    <w:uiPriority w:val="99"/>
    <w:unhideWhenUsed/>
    <w:rsid w:val="00A8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CA"/>
  </w:style>
  <w:style w:type="paragraph" w:styleId="FootnoteText">
    <w:name w:val="footnote text"/>
    <w:basedOn w:val="Normal"/>
    <w:link w:val="FootnoteTextChar"/>
    <w:uiPriority w:val="99"/>
    <w:semiHidden/>
    <w:unhideWhenUsed/>
    <w:rsid w:val="00293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3FD"/>
    <w:rPr>
      <w:sz w:val="20"/>
      <w:szCs w:val="20"/>
    </w:rPr>
  </w:style>
  <w:style w:type="character" w:styleId="FootnoteReference">
    <w:name w:val="footnote reference"/>
    <w:basedOn w:val="DefaultParagraphFont"/>
    <w:uiPriority w:val="99"/>
    <w:semiHidden/>
    <w:unhideWhenUsed/>
    <w:rsid w:val="0029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7019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s>
</file>

<file path=word/theme/theme1.xml><?xml version="1.0" encoding="utf-8"?>
<a:theme xmlns:a="http://schemas.openxmlformats.org/drawingml/2006/main" name="Office Theme">
  <a:themeElements>
    <a:clrScheme name="DHCS">
      <a:dk1>
        <a:srgbClr val="000000"/>
      </a:dk1>
      <a:lt1>
        <a:srgbClr val="FFFFFF"/>
      </a:lt1>
      <a:dk2>
        <a:srgbClr val="173059"/>
      </a:dk2>
      <a:lt2>
        <a:srgbClr val="FFFFFF"/>
      </a:lt2>
      <a:accent1>
        <a:srgbClr val="173059"/>
      </a:accent1>
      <a:accent2>
        <a:srgbClr val="2C6E8D"/>
      </a:accent2>
      <a:accent3>
        <a:srgbClr val="F9A71C"/>
      </a:accent3>
      <a:accent4>
        <a:srgbClr val="E37124"/>
      </a:accent4>
      <a:accent5>
        <a:srgbClr val="ECEEF0"/>
      </a:accent5>
      <a:accent6>
        <a:srgbClr val="AAAAA9"/>
      </a:accent6>
      <a:hlink>
        <a:srgbClr val="0563C1"/>
      </a:hlink>
      <a:folHlink>
        <a:srgbClr val="96607D"/>
      </a:folHlink>
    </a:clrScheme>
    <a:fontScheme name="DHCS - Segoe UI">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DHCSDOC-491057189-1547</_dlc_DocId>
    <_dlc_DocIdUrl xmlns="69bc34b3-1921-46c7-8c7a-d18363374b4b">
      <Url>http://dhcsgovstaging:88/services/medi-cal/_layouts/15/DocIdRedir.aspx?ID=DHCSDOC-491057189-1547</Url>
      <Description>DHCSDOC-491057189-1547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2.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4070c4cb-03ac-4e22-aecf-ab319e2b04e2"/>
    <ds:schemaRef ds:uri="1c5906c4-8e77-4c84-9f56-54bab3758c46"/>
  </ds:schemaRefs>
</ds:datastoreItem>
</file>

<file path=customXml/itemProps3.xml><?xml version="1.0" encoding="utf-8"?>
<ds:datastoreItem xmlns:ds="http://schemas.openxmlformats.org/officeDocument/2006/customXml" ds:itemID="{F30D45E8-651B-4DDF-818E-72E4848DCF31}"/>
</file>

<file path=customXml/itemProps4.xml><?xml version="1.0" encoding="utf-8"?>
<ds:datastoreItem xmlns:ds="http://schemas.openxmlformats.org/officeDocument/2006/customXml" ds:itemID="{0C93619E-FB9C-479F-8290-2C1FE6B13316}">
  <ds:schemaRefs>
    <ds:schemaRef ds:uri="http://schemas.openxmlformats.org/officeDocument/2006/bibliography"/>
  </ds:schemaRefs>
</ds:datastoreItem>
</file>

<file path=customXml/itemProps5.xml><?xml version="1.0" encoding="utf-8"?>
<ds:datastoreItem xmlns:ds="http://schemas.openxmlformats.org/officeDocument/2006/customXml" ds:itemID="{F9AF9317-3FA0-4F62-ACAA-196363D23493}"/>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402</Words>
  <Characters>3062</Characters>
  <Application>Microsoft Office Word</Application>
  <DocSecurity>2</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CY2024-and-CY2025-Basic-Wage-Standards-by-County-Chart</dc:title>
  <dc:subject/>
  <dc:creator>Tkachuk, Katie (DIR-OC) @ DHCS</dc:creator>
  <cp:keywords/>
  <dc:description/>
  <cp:lastModifiedBy>Seawright, Ken@DHCS</cp:lastModifiedBy>
  <cp:revision>3</cp:revision>
  <cp:lastPrinted>2021-10-08T17:26:00Z</cp:lastPrinted>
  <dcterms:created xsi:type="dcterms:W3CDTF">2025-07-15T18:26:00Z</dcterms:created>
  <dcterms:modified xsi:type="dcterms:W3CDTF">2025-07-15T20:31:00Z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bbeb89fb81e0dec417b41c9a36e64aca28cd5dae5f2215bbf91148986c820157</vt:lpwstr>
  </property>
  <property fmtid="{D5CDD505-2E9C-101B-9397-08002B2CF9AE}" pid="5" name="_dlc_DocIdItemGuid">
    <vt:lpwstr>0cd3f6e2-cd2e-47cc-babf-71bcbf614f3f</vt:lpwstr>
  </property>
  <property fmtid="{D5CDD505-2E9C-101B-9397-08002B2CF9AE}" pid="6" name="Division">
    <vt:lpwstr>30;#Fee-For-Service Rates Development|f4b3987f-d379-4ea2-9325-ab5a79e49e9a</vt:lpwstr>
  </property>
</Properties>
</file>